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4EE424" w14:textId="77777777" w:rsidR="004A2E45" w:rsidRPr="004A2E45" w:rsidRDefault="004A2E45" w:rsidP="00F647D6">
      <w:pPr>
        <w:spacing w:after="0" w:line="276" w:lineRule="auto"/>
        <w:rPr>
          <w:rFonts w:ascii="Calibri" w:eastAsia="Calibri" w:hAnsi="Calibri" w:cs="Times New Roman"/>
          <w:b/>
          <w:bCs/>
          <w:sz w:val="24"/>
          <w:szCs w:val="24"/>
        </w:rPr>
      </w:pPr>
      <w:bookmarkStart w:id="0" w:name="_Hlk57295809"/>
    </w:p>
    <w:p w14:paraId="28F6523F" w14:textId="77535385" w:rsidR="0087680A" w:rsidRPr="0087680A" w:rsidRDefault="0087680A" w:rsidP="0087680A">
      <w:pPr>
        <w:pStyle w:val="z-TopofForm"/>
        <w:spacing w:line="276" w:lineRule="auto"/>
        <w:rPr>
          <w:rFonts w:ascii="Calibri" w:eastAsia="Calibri" w:hAnsi="Calibri"/>
          <w:szCs w:val="24"/>
        </w:rPr>
      </w:pPr>
      <w:r w:rsidRPr="0087680A">
        <w:rPr>
          <w:rFonts w:ascii="Calibri" w:eastAsia="Calibri" w:hAnsi="Calibri"/>
          <w:szCs w:val="24"/>
          <w:lang w:val="cy-GB"/>
        </w:rPr>
        <w:t xml:space="preserve">Mae Chwaraeon Anabledd Cymru yn chwilio am </w:t>
      </w:r>
      <w:r w:rsidRPr="00863A9E">
        <w:rPr>
          <w:rFonts w:ascii="Calibri" w:eastAsia="Calibri" w:hAnsi="Calibri"/>
          <w:szCs w:val="24"/>
          <w:lang w:val="cy-GB"/>
        </w:rPr>
        <w:t>Uwch Swyddog Partneriaeth Ranbarthol</w:t>
      </w:r>
      <w:r w:rsidRPr="0087680A">
        <w:rPr>
          <w:rFonts w:ascii="Calibri" w:eastAsia="Calibri" w:hAnsi="Calibri"/>
          <w:szCs w:val="24"/>
          <w:lang w:val="cy-GB"/>
        </w:rPr>
        <w:t xml:space="preserve"> sy'n canolbwyntio ar dîm, yn drefnus ac yn rhagweithiol, gyda sgiliau cyfathrebu eithriadol a chryfderau amlwg mewn perthnasoedd partneriaeth cynhyrchiol, cefnogol a chynhwysol i alluogi gwaith rhanbarthol ac aml-sefydliadol gwych. Bydd y rôl hon yn integreiddio'n sylweddol i Bartneriaeth Chwaraeon Gorllewin Cymru (</w:t>
      </w:r>
      <w:r>
        <w:rPr>
          <w:rFonts w:ascii="Calibri" w:eastAsia="Calibri" w:hAnsi="Calibri"/>
          <w:szCs w:val="24"/>
          <w:lang w:val="cy-GB"/>
        </w:rPr>
        <w:t>BCGC</w:t>
      </w:r>
      <w:r w:rsidRPr="0087680A">
        <w:rPr>
          <w:rFonts w:ascii="Calibri" w:eastAsia="Calibri" w:hAnsi="Calibri"/>
          <w:szCs w:val="24"/>
          <w:lang w:val="cy-GB"/>
        </w:rPr>
        <w:t>) ac yn gweithio'n agos gyda sefydliadau ecwiti ac amrywiaeth eraill, yn rhanbarthol ac yn genedlaethol, a allai fod yn gysylltiedig â hi.</w:t>
      </w:r>
    </w:p>
    <w:p w14:paraId="061C2366" w14:textId="77777777" w:rsidR="00E172BE" w:rsidRDefault="00E172BE" w:rsidP="00F647D6">
      <w:pPr>
        <w:pStyle w:val="z-TopofForm"/>
        <w:spacing w:line="276" w:lineRule="auto"/>
        <w:rPr>
          <w:rFonts w:asciiTheme="minorHAnsi" w:hAnsiTheme="minorHAnsi" w:cstheme="minorHAnsi"/>
          <w:b/>
          <w:szCs w:val="24"/>
          <w:lang w:eastAsia="ja-JP"/>
        </w:rPr>
      </w:pPr>
    </w:p>
    <w:p w14:paraId="7C99F331" w14:textId="5287A2FB" w:rsidR="00FA61CE" w:rsidRDefault="23E3A836" w:rsidP="23E3A836">
      <w:pPr>
        <w:pStyle w:val="z-TopofForm"/>
        <w:spacing w:line="276" w:lineRule="auto"/>
      </w:pPr>
      <w:bookmarkStart w:id="1" w:name="_Hlk111808128"/>
      <w:r w:rsidRPr="23E3A836">
        <w:rPr>
          <w:rFonts w:asciiTheme="minorHAnsi" w:hAnsiTheme="minorHAnsi" w:cstheme="minorBidi"/>
          <w:b/>
          <w:bCs/>
          <w:lang w:eastAsia="ja-JP"/>
        </w:rPr>
        <w:t>Yn gyfrifol i</w:t>
      </w:r>
      <w:r w:rsidRPr="23E3A836">
        <w:rPr>
          <w:rFonts w:asciiTheme="minorHAnsi" w:hAnsiTheme="minorHAnsi" w:cstheme="minorBidi"/>
          <w:lang w:eastAsia="ja-JP"/>
        </w:rPr>
        <w:t>:</w:t>
      </w:r>
      <w:r w:rsidR="00E172BE">
        <w:tab/>
      </w:r>
      <w:r w:rsidR="00E172BE">
        <w:tab/>
      </w:r>
      <w:r w:rsidR="00E172BE">
        <w:tab/>
      </w:r>
      <w:r w:rsidRPr="23E3A836">
        <w:rPr>
          <w:rFonts w:ascii="Calibri" w:eastAsia="Calibri" w:hAnsi="Calibri" w:cs="Calibri"/>
          <w:color w:val="000000" w:themeColor="text1"/>
          <w:szCs w:val="24"/>
        </w:rPr>
        <w:t xml:space="preserve"> Pennaeth Llwybrau Actif</w:t>
      </w:r>
    </w:p>
    <w:p w14:paraId="51CFC03E" w14:textId="77777777" w:rsidR="00E172BE" w:rsidRDefault="00E172BE" w:rsidP="00E172BE">
      <w:pPr>
        <w:pStyle w:val="z-TopofForm"/>
        <w:spacing w:line="276" w:lineRule="auto"/>
        <w:rPr>
          <w:rFonts w:ascii="Calibri" w:hAnsi="Calibri" w:cs="Calibri"/>
          <w:b/>
          <w:szCs w:val="24"/>
          <w:lang w:eastAsia="ja-JP"/>
        </w:rPr>
      </w:pPr>
    </w:p>
    <w:p w14:paraId="419C7616" w14:textId="27573A08" w:rsidR="00FA61CE" w:rsidRPr="00FA61CE" w:rsidRDefault="00FA61CE" w:rsidP="00F647D6">
      <w:pPr>
        <w:spacing w:after="0" w:line="276" w:lineRule="auto"/>
        <w:ind w:left="2880" w:hanging="2880"/>
        <w:rPr>
          <w:rFonts w:ascii="Calibri" w:eastAsia="Times New Roman" w:hAnsi="Calibri" w:cs="Calibri"/>
          <w:bCs/>
          <w:sz w:val="24"/>
          <w:szCs w:val="24"/>
          <w:lang w:val="en-US" w:eastAsia="ja-JP"/>
        </w:rPr>
      </w:pPr>
      <w:r w:rsidRPr="00FA61CE">
        <w:rPr>
          <w:rFonts w:ascii="Calibri" w:eastAsia="Times New Roman" w:hAnsi="Calibri" w:cs="Calibri"/>
          <w:b/>
          <w:sz w:val="24"/>
          <w:szCs w:val="24"/>
          <w:lang w:val="en-US" w:eastAsia="ja-JP"/>
        </w:rPr>
        <w:t>L</w:t>
      </w:r>
      <w:r w:rsidR="00E172BE">
        <w:rPr>
          <w:rFonts w:ascii="Calibri" w:eastAsia="Times New Roman" w:hAnsi="Calibri" w:cs="Calibri"/>
          <w:b/>
          <w:sz w:val="24"/>
          <w:szCs w:val="24"/>
          <w:lang w:val="en-US" w:eastAsia="ja-JP"/>
        </w:rPr>
        <w:t>leoliad</w:t>
      </w:r>
      <w:r w:rsidRPr="00FA61CE">
        <w:rPr>
          <w:rFonts w:ascii="Calibri" w:eastAsia="Times New Roman" w:hAnsi="Calibri" w:cs="Calibri"/>
          <w:b/>
          <w:sz w:val="24"/>
          <w:szCs w:val="24"/>
          <w:lang w:val="en-US" w:eastAsia="ja-JP"/>
        </w:rPr>
        <w:t>:</w:t>
      </w:r>
      <w:r w:rsidRPr="00FA61CE">
        <w:rPr>
          <w:rFonts w:ascii="Calibri" w:eastAsia="Times New Roman" w:hAnsi="Calibri" w:cs="Calibri"/>
          <w:b/>
          <w:sz w:val="24"/>
          <w:szCs w:val="24"/>
          <w:lang w:val="en-US" w:eastAsia="ja-JP"/>
        </w:rPr>
        <w:tab/>
      </w:r>
      <w:bookmarkStart w:id="2" w:name="_Hlk112166953"/>
      <w:r w:rsidR="003614AB" w:rsidRPr="003614AB">
        <w:rPr>
          <w:rFonts w:ascii="Calibri" w:eastAsia="Times New Roman" w:hAnsi="Calibri" w:cs="Calibri"/>
          <w:bCs/>
          <w:sz w:val="24"/>
          <w:szCs w:val="24"/>
          <w:lang w:val="en-US" w:eastAsia="ja-JP"/>
        </w:rPr>
        <w:t>Hyblyg, ond gydag angen i fod wedi'i leoli yn</w:t>
      </w:r>
      <w:r w:rsidR="006D7C30">
        <w:rPr>
          <w:rFonts w:ascii="Calibri" w:eastAsia="Times New Roman" w:hAnsi="Calibri" w:cs="Calibri"/>
          <w:bCs/>
          <w:sz w:val="24"/>
          <w:szCs w:val="24"/>
          <w:lang w:val="en-US" w:eastAsia="ja-JP"/>
        </w:rPr>
        <w:t xml:space="preserve"> </w:t>
      </w:r>
      <w:r w:rsidR="009F6DE3" w:rsidRPr="0087680A">
        <w:rPr>
          <w:rFonts w:ascii="Calibri" w:eastAsia="Times New Roman" w:hAnsi="Calibri" w:cs="Calibri"/>
          <w:b/>
          <w:sz w:val="24"/>
          <w:szCs w:val="24"/>
          <w:lang w:val="en-US" w:eastAsia="ja-JP"/>
        </w:rPr>
        <w:t>Gorllewin Cymru</w:t>
      </w:r>
      <w:r w:rsidR="009F6DE3" w:rsidRPr="009F6DE3">
        <w:rPr>
          <w:rFonts w:ascii="Calibri" w:eastAsia="Times New Roman" w:hAnsi="Calibri" w:cs="Calibri"/>
          <w:bCs/>
          <w:sz w:val="24"/>
          <w:szCs w:val="24"/>
          <w:lang w:val="en-US" w:eastAsia="ja-JP"/>
        </w:rPr>
        <w:t xml:space="preserve"> </w:t>
      </w:r>
      <w:r w:rsidR="003614AB" w:rsidRPr="003614AB">
        <w:rPr>
          <w:rFonts w:ascii="Calibri" w:eastAsia="Times New Roman" w:hAnsi="Calibri" w:cs="Calibri"/>
          <w:bCs/>
          <w:sz w:val="24"/>
          <w:szCs w:val="24"/>
          <w:lang w:val="en-US" w:eastAsia="ja-JP"/>
        </w:rPr>
        <w:t xml:space="preserve">gyda mynediad i Swyddfa DSW, neu swyddfeydd partner </w:t>
      </w:r>
      <w:r w:rsidR="009F6DE3">
        <w:rPr>
          <w:rFonts w:ascii="Calibri" w:eastAsia="Times New Roman" w:hAnsi="Calibri" w:cs="Calibri"/>
          <w:bCs/>
          <w:sz w:val="24"/>
          <w:szCs w:val="24"/>
          <w:lang w:val="en-US" w:eastAsia="ja-JP"/>
        </w:rPr>
        <w:t>o fewn y rhanbarthau</w:t>
      </w:r>
    </w:p>
    <w:bookmarkEnd w:id="2"/>
    <w:p w14:paraId="2A6AEFFA" w14:textId="77777777" w:rsidR="00FA61CE" w:rsidRPr="00FA61CE" w:rsidRDefault="00FA61CE" w:rsidP="00F647D6">
      <w:pPr>
        <w:spacing w:after="0" w:line="276" w:lineRule="auto"/>
        <w:rPr>
          <w:rFonts w:ascii="Calibri" w:eastAsia="Times New Roman" w:hAnsi="Calibri" w:cs="Calibri"/>
          <w:b/>
          <w:sz w:val="24"/>
          <w:szCs w:val="24"/>
          <w:lang w:val="en-US" w:eastAsia="ja-JP"/>
        </w:rPr>
      </w:pPr>
    </w:p>
    <w:p w14:paraId="63851652" w14:textId="7BBCBBA2" w:rsidR="00FA61CE" w:rsidRPr="00FA61CE" w:rsidRDefault="00E172BE" w:rsidP="00F647D6">
      <w:pPr>
        <w:spacing w:after="0" w:line="276" w:lineRule="auto"/>
        <w:rPr>
          <w:rFonts w:ascii="Calibri" w:eastAsia="Times New Roman" w:hAnsi="Calibri" w:cs="Calibri"/>
          <w:sz w:val="24"/>
          <w:szCs w:val="24"/>
          <w:lang w:val="en-US" w:eastAsia="ja-JP"/>
        </w:rPr>
      </w:pPr>
      <w:r>
        <w:rPr>
          <w:rFonts w:ascii="Calibri" w:eastAsia="Times New Roman" w:hAnsi="Calibri" w:cs="Calibri"/>
          <w:b/>
          <w:sz w:val="24"/>
          <w:szCs w:val="24"/>
          <w:lang w:val="en-US" w:eastAsia="ja-JP"/>
        </w:rPr>
        <w:t>Cyflog</w:t>
      </w:r>
      <w:r w:rsidR="00FA61CE" w:rsidRPr="00FA61CE">
        <w:rPr>
          <w:rFonts w:ascii="Calibri" w:eastAsia="Times New Roman" w:hAnsi="Calibri" w:cs="Calibri"/>
          <w:sz w:val="24"/>
          <w:szCs w:val="24"/>
          <w:lang w:val="en-US" w:eastAsia="ja-JP"/>
        </w:rPr>
        <w:t>:</w:t>
      </w:r>
      <w:r w:rsidR="00FA61CE" w:rsidRPr="00FA61CE">
        <w:rPr>
          <w:rFonts w:ascii="Calibri" w:eastAsia="Times New Roman" w:hAnsi="Calibri" w:cs="Calibri"/>
          <w:sz w:val="24"/>
          <w:szCs w:val="24"/>
          <w:lang w:val="en-US" w:eastAsia="ja-JP"/>
        </w:rPr>
        <w:tab/>
      </w:r>
      <w:r w:rsidR="00FA61CE" w:rsidRPr="00FA61CE">
        <w:rPr>
          <w:rFonts w:ascii="Calibri" w:eastAsia="Times New Roman" w:hAnsi="Calibri" w:cs="Calibri"/>
          <w:sz w:val="24"/>
          <w:szCs w:val="24"/>
          <w:lang w:val="en-US" w:eastAsia="ja-JP"/>
        </w:rPr>
        <w:tab/>
      </w:r>
      <w:r w:rsidR="00FA61CE" w:rsidRPr="00FA61CE">
        <w:rPr>
          <w:rFonts w:ascii="Calibri" w:eastAsia="Times New Roman" w:hAnsi="Calibri" w:cs="Calibri"/>
          <w:sz w:val="24"/>
          <w:szCs w:val="24"/>
          <w:lang w:val="en-US" w:eastAsia="ja-JP"/>
        </w:rPr>
        <w:tab/>
      </w:r>
      <w:r w:rsidR="00FA61CE" w:rsidRPr="00FA61CE">
        <w:rPr>
          <w:rFonts w:ascii="Calibri" w:eastAsia="Times New Roman" w:hAnsi="Calibri" w:cs="Calibri"/>
          <w:sz w:val="24"/>
          <w:szCs w:val="24"/>
          <w:lang w:val="en-US" w:eastAsia="ja-JP"/>
        </w:rPr>
        <w:tab/>
        <w:t>£</w:t>
      </w:r>
      <w:r w:rsidR="0013145E">
        <w:rPr>
          <w:rFonts w:ascii="Calibri" w:eastAsia="Times New Roman" w:hAnsi="Calibri" w:cs="Calibri"/>
          <w:sz w:val="24"/>
          <w:szCs w:val="24"/>
          <w:lang w:val="en-US" w:eastAsia="ja-JP"/>
        </w:rPr>
        <w:t>31</w:t>
      </w:r>
      <w:r w:rsidR="00FA61CE" w:rsidRPr="00FA61CE">
        <w:rPr>
          <w:rFonts w:ascii="Calibri" w:eastAsia="Times New Roman" w:hAnsi="Calibri" w:cs="Calibri"/>
          <w:sz w:val="24"/>
          <w:szCs w:val="24"/>
          <w:lang w:val="en-US" w:eastAsia="ja-JP"/>
        </w:rPr>
        <w:t>,</w:t>
      </w:r>
      <w:r w:rsidR="003B7D87">
        <w:rPr>
          <w:rFonts w:ascii="Calibri" w:eastAsia="Times New Roman" w:hAnsi="Calibri" w:cs="Calibri"/>
          <w:sz w:val="24"/>
          <w:szCs w:val="24"/>
          <w:lang w:val="en-US" w:eastAsia="ja-JP"/>
        </w:rPr>
        <w:t>668</w:t>
      </w:r>
      <w:r w:rsidR="00FA61CE" w:rsidRPr="00FA61CE">
        <w:rPr>
          <w:rFonts w:ascii="Calibri" w:eastAsia="Times New Roman" w:hAnsi="Calibri" w:cs="Calibri"/>
          <w:sz w:val="24"/>
          <w:szCs w:val="24"/>
          <w:lang w:val="en-US" w:eastAsia="ja-JP"/>
        </w:rPr>
        <w:t xml:space="preserve"> </w:t>
      </w:r>
    </w:p>
    <w:p w14:paraId="03B63317" w14:textId="77777777" w:rsidR="00FA61CE" w:rsidRPr="00FA61CE" w:rsidRDefault="00FA61CE" w:rsidP="00F647D6">
      <w:pPr>
        <w:spacing w:after="0" w:line="276" w:lineRule="auto"/>
        <w:rPr>
          <w:rFonts w:ascii="Calibri" w:eastAsia="Times New Roman" w:hAnsi="Calibri" w:cs="Calibri"/>
          <w:sz w:val="24"/>
          <w:szCs w:val="24"/>
          <w:lang w:val="en-US" w:eastAsia="ja-JP"/>
        </w:rPr>
      </w:pPr>
    </w:p>
    <w:p w14:paraId="7FD2B106" w14:textId="08546D75" w:rsidR="00FA61CE" w:rsidRPr="00FA61CE" w:rsidRDefault="00E172BE" w:rsidP="00F647D6">
      <w:pPr>
        <w:tabs>
          <w:tab w:val="left" w:pos="720"/>
          <w:tab w:val="left" w:pos="1440"/>
          <w:tab w:val="left" w:pos="2160"/>
          <w:tab w:val="left" w:pos="2880"/>
          <w:tab w:val="left" w:pos="3600"/>
          <w:tab w:val="left" w:pos="4320"/>
          <w:tab w:val="left" w:pos="5895"/>
        </w:tabs>
        <w:spacing w:after="0" w:line="276" w:lineRule="auto"/>
        <w:rPr>
          <w:rFonts w:ascii="Calibri" w:eastAsia="Times New Roman" w:hAnsi="Calibri" w:cs="Calibri"/>
          <w:sz w:val="24"/>
          <w:szCs w:val="24"/>
          <w:lang w:val="en-US" w:eastAsia="ja-JP"/>
        </w:rPr>
      </w:pPr>
      <w:r>
        <w:rPr>
          <w:rFonts w:ascii="Calibri" w:eastAsia="Times New Roman" w:hAnsi="Calibri" w:cs="Calibri"/>
          <w:b/>
          <w:bCs/>
          <w:sz w:val="24"/>
          <w:szCs w:val="24"/>
          <w:lang w:val="en-US" w:eastAsia="ja-JP"/>
        </w:rPr>
        <w:t>Oriau</w:t>
      </w:r>
      <w:r w:rsidR="00FA61CE" w:rsidRPr="00FA61CE">
        <w:rPr>
          <w:rFonts w:ascii="Calibri" w:eastAsia="Times New Roman" w:hAnsi="Calibri" w:cs="Calibri"/>
          <w:b/>
          <w:bCs/>
          <w:sz w:val="24"/>
          <w:szCs w:val="24"/>
          <w:lang w:val="en-US" w:eastAsia="ja-JP"/>
        </w:rPr>
        <w:t>:</w:t>
      </w:r>
      <w:r w:rsidR="00FA61CE" w:rsidRPr="00FA61CE">
        <w:rPr>
          <w:rFonts w:ascii="Calibri" w:eastAsia="Times New Roman" w:hAnsi="Calibri" w:cs="Calibri"/>
          <w:b/>
          <w:bCs/>
          <w:sz w:val="24"/>
          <w:szCs w:val="24"/>
          <w:lang w:val="en-US" w:eastAsia="ja-JP"/>
        </w:rPr>
        <w:tab/>
      </w:r>
      <w:r w:rsidR="00FA61CE" w:rsidRPr="00FA61CE">
        <w:rPr>
          <w:rFonts w:ascii="Calibri" w:eastAsia="Times New Roman" w:hAnsi="Calibri" w:cs="Calibri"/>
          <w:b/>
          <w:bCs/>
          <w:sz w:val="24"/>
          <w:szCs w:val="24"/>
          <w:lang w:val="en-US" w:eastAsia="ja-JP"/>
        </w:rPr>
        <w:tab/>
      </w:r>
      <w:r w:rsidR="00FA61CE" w:rsidRPr="00FA61CE">
        <w:rPr>
          <w:rFonts w:ascii="Calibri" w:eastAsia="Times New Roman" w:hAnsi="Calibri" w:cs="Calibri"/>
          <w:b/>
          <w:bCs/>
          <w:sz w:val="24"/>
          <w:szCs w:val="24"/>
          <w:lang w:val="en-US" w:eastAsia="ja-JP"/>
        </w:rPr>
        <w:tab/>
      </w:r>
      <w:r w:rsidR="00FA61CE" w:rsidRPr="00FA61CE">
        <w:rPr>
          <w:rFonts w:ascii="Calibri" w:eastAsia="Times New Roman" w:hAnsi="Calibri" w:cs="Calibri"/>
          <w:b/>
          <w:bCs/>
          <w:sz w:val="24"/>
          <w:szCs w:val="24"/>
          <w:lang w:val="en-US" w:eastAsia="ja-JP"/>
        </w:rPr>
        <w:tab/>
      </w:r>
      <w:r w:rsidR="00FA61CE" w:rsidRPr="00FA61CE">
        <w:rPr>
          <w:rFonts w:ascii="Calibri" w:eastAsia="Times New Roman" w:hAnsi="Calibri" w:cs="Calibri"/>
          <w:sz w:val="24"/>
          <w:szCs w:val="24"/>
          <w:lang w:val="en-US" w:eastAsia="ja-JP"/>
        </w:rPr>
        <w:t>3</w:t>
      </w:r>
      <w:r w:rsidR="003614AB">
        <w:rPr>
          <w:rFonts w:ascii="Calibri" w:eastAsia="Times New Roman" w:hAnsi="Calibri" w:cs="Calibri"/>
          <w:sz w:val="24"/>
          <w:szCs w:val="24"/>
          <w:lang w:val="en-US" w:eastAsia="ja-JP"/>
        </w:rPr>
        <w:t xml:space="preserve">5 </w:t>
      </w:r>
      <w:r w:rsidR="003614AB" w:rsidRPr="003614AB">
        <w:rPr>
          <w:rFonts w:ascii="Calibri" w:eastAsia="Times New Roman" w:hAnsi="Calibri" w:cs="Calibri"/>
          <w:sz w:val="24"/>
          <w:szCs w:val="24"/>
          <w:lang w:val="en-US" w:eastAsia="ja-JP"/>
        </w:rPr>
        <w:t>awr/wythnos (llawn amser)</w:t>
      </w:r>
    </w:p>
    <w:p w14:paraId="50DE31CF" w14:textId="77777777" w:rsidR="00FA61CE" w:rsidRPr="00FA61CE" w:rsidRDefault="00FA61CE" w:rsidP="00F647D6">
      <w:pPr>
        <w:tabs>
          <w:tab w:val="left" w:pos="8805"/>
        </w:tabs>
        <w:spacing w:after="0" w:line="276" w:lineRule="auto"/>
        <w:rPr>
          <w:rFonts w:ascii="Calibri" w:eastAsia="Times New Roman" w:hAnsi="Calibri" w:cs="Calibri"/>
          <w:b/>
          <w:bCs/>
          <w:sz w:val="24"/>
          <w:szCs w:val="24"/>
          <w:lang w:val="en-US" w:eastAsia="ja-JP"/>
        </w:rPr>
      </w:pPr>
      <w:r w:rsidRPr="00FA61CE">
        <w:rPr>
          <w:rFonts w:ascii="Calibri" w:eastAsia="Times New Roman" w:hAnsi="Calibri" w:cs="Calibri"/>
          <w:b/>
          <w:bCs/>
          <w:sz w:val="24"/>
          <w:szCs w:val="24"/>
          <w:lang w:val="en-US" w:eastAsia="ja-JP"/>
        </w:rPr>
        <w:tab/>
      </w:r>
    </w:p>
    <w:p w14:paraId="7729AB23" w14:textId="292370DE" w:rsidR="00FA61CE" w:rsidRPr="00FA61CE" w:rsidRDefault="00FA61CE" w:rsidP="00F647D6">
      <w:pPr>
        <w:tabs>
          <w:tab w:val="left" w:pos="720"/>
          <w:tab w:val="left" w:pos="1440"/>
          <w:tab w:val="left" w:pos="2160"/>
          <w:tab w:val="left" w:pos="2880"/>
          <w:tab w:val="left" w:pos="3600"/>
          <w:tab w:val="left" w:pos="4320"/>
          <w:tab w:val="left" w:pos="5895"/>
        </w:tabs>
        <w:spacing w:after="0" w:line="276" w:lineRule="auto"/>
        <w:rPr>
          <w:rFonts w:ascii="Calibri" w:eastAsia="Times New Roman" w:hAnsi="Calibri" w:cs="Calibri"/>
          <w:sz w:val="24"/>
          <w:szCs w:val="24"/>
          <w:lang w:val="en-US" w:eastAsia="ja-JP"/>
        </w:rPr>
      </w:pPr>
      <w:r w:rsidRPr="00FA61CE">
        <w:rPr>
          <w:rFonts w:ascii="Calibri" w:eastAsia="Times New Roman" w:hAnsi="Calibri" w:cs="Calibri"/>
          <w:b/>
          <w:bCs/>
          <w:sz w:val="24"/>
          <w:szCs w:val="24"/>
          <w:lang w:val="en-US" w:eastAsia="ja-JP"/>
        </w:rPr>
        <w:t>Contract</w:t>
      </w:r>
      <w:r w:rsidRPr="00FA61CE">
        <w:rPr>
          <w:rFonts w:ascii="Calibri" w:eastAsia="Times New Roman" w:hAnsi="Calibri" w:cs="Calibri"/>
          <w:sz w:val="24"/>
          <w:szCs w:val="24"/>
          <w:lang w:val="en-US" w:eastAsia="ja-JP"/>
        </w:rPr>
        <w:t>:</w:t>
      </w:r>
      <w:r w:rsidRPr="00FA61CE">
        <w:rPr>
          <w:rFonts w:ascii="Calibri" w:eastAsia="Times New Roman" w:hAnsi="Calibri" w:cs="Calibri"/>
          <w:sz w:val="24"/>
          <w:szCs w:val="24"/>
          <w:lang w:val="en-US" w:eastAsia="ja-JP"/>
        </w:rPr>
        <w:tab/>
      </w:r>
      <w:r w:rsidRPr="00FA61CE">
        <w:rPr>
          <w:rFonts w:ascii="Calibri" w:eastAsia="Times New Roman" w:hAnsi="Calibri" w:cs="Calibri"/>
          <w:sz w:val="24"/>
          <w:szCs w:val="24"/>
          <w:lang w:val="en-US" w:eastAsia="ja-JP"/>
        </w:rPr>
        <w:tab/>
      </w:r>
      <w:r w:rsidRPr="00FA61CE">
        <w:rPr>
          <w:rFonts w:ascii="Calibri" w:eastAsia="Times New Roman" w:hAnsi="Calibri" w:cs="Calibri"/>
          <w:sz w:val="24"/>
          <w:szCs w:val="24"/>
          <w:lang w:val="en-US" w:eastAsia="ja-JP"/>
        </w:rPr>
        <w:tab/>
      </w:r>
      <w:r w:rsidR="003614AB">
        <w:rPr>
          <w:rFonts w:ascii="Calibri" w:eastAsia="Times New Roman" w:hAnsi="Calibri" w:cs="Calibri"/>
          <w:sz w:val="24"/>
          <w:szCs w:val="24"/>
          <w:lang w:val="en-US" w:eastAsia="ja-JP"/>
        </w:rPr>
        <w:t>Parhaol</w:t>
      </w:r>
    </w:p>
    <w:p w14:paraId="14974EDC" w14:textId="77777777" w:rsidR="00FA61CE" w:rsidRPr="00FA61CE" w:rsidRDefault="00FA61CE" w:rsidP="00F647D6">
      <w:pPr>
        <w:tabs>
          <w:tab w:val="left" w:pos="720"/>
          <w:tab w:val="left" w:pos="1440"/>
          <w:tab w:val="left" w:pos="2160"/>
          <w:tab w:val="left" w:pos="2880"/>
          <w:tab w:val="left" w:pos="3600"/>
          <w:tab w:val="left" w:pos="4320"/>
          <w:tab w:val="left" w:pos="5895"/>
        </w:tabs>
        <w:spacing w:after="0" w:line="276" w:lineRule="auto"/>
        <w:ind w:left="2160"/>
        <w:rPr>
          <w:rFonts w:ascii="Calibri" w:eastAsia="Times New Roman" w:hAnsi="Calibri" w:cs="Calibri"/>
          <w:sz w:val="24"/>
          <w:szCs w:val="24"/>
          <w:lang w:val="en-US" w:eastAsia="ja-JP"/>
        </w:rPr>
      </w:pPr>
    </w:p>
    <w:p w14:paraId="5515651A" w14:textId="57303AD6" w:rsidR="00FA61CE" w:rsidRPr="00FA61CE" w:rsidRDefault="009F6DE3" w:rsidP="009F6DE3">
      <w:pPr>
        <w:tabs>
          <w:tab w:val="left" w:pos="720"/>
          <w:tab w:val="left" w:pos="1440"/>
          <w:tab w:val="left" w:pos="2160"/>
          <w:tab w:val="left" w:pos="2880"/>
          <w:tab w:val="left" w:pos="3600"/>
          <w:tab w:val="left" w:pos="4320"/>
          <w:tab w:val="left" w:pos="5895"/>
        </w:tabs>
        <w:spacing w:after="0" w:line="276" w:lineRule="auto"/>
        <w:ind w:left="2880"/>
        <w:rPr>
          <w:rFonts w:ascii="Calibri" w:eastAsia="Times New Roman" w:hAnsi="Calibri" w:cs="Calibri"/>
          <w:sz w:val="24"/>
          <w:szCs w:val="24"/>
          <w:lang w:val="en-US" w:eastAsia="ja-JP"/>
        </w:rPr>
      </w:pPr>
      <w:bookmarkStart w:id="3" w:name="_Hlk112166992"/>
      <w:r w:rsidRPr="009F6DE3">
        <w:rPr>
          <w:rFonts w:ascii="Calibri" w:eastAsia="Times New Roman" w:hAnsi="Calibri" w:cs="Calibri"/>
          <w:sz w:val="24"/>
          <w:szCs w:val="24"/>
          <w:lang w:val="en-US" w:eastAsia="ja-JP"/>
        </w:rPr>
        <w:t xml:space="preserve">Croesewir ceisiadau </w:t>
      </w:r>
      <w:r>
        <w:rPr>
          <w:rFonts w:ascii="Calibri" w:eastAsia="Times New Roman" w:hAnsi="Calibri" w:cs="Calibri"/>
          <w:sz w:val="24"/>
          <w:szCs w:val="24"/>
          <w:lang w:val="en-US" w:eastAsia="ja-JP"/>
        </w:rPr>
        <w:t>i</w:t>
      </w:r>
      <w:r w:rsidRPr="009F6DE3">
        <w:rPr>
          <w:rFonts w:ascii="Calibri" w:eastAsia="Times New Roman" w:hAnsi="Calibri" w:cs="Calibri"/>
          <w:sz w:val="24"/>
          <w:szCs w:val="24"/>
          <w:lang w:val="en-US" w:eastAsia="ja-JP"/>
        </w:rPr>
        <w:t xml:space="preserve"> rannu swydd, secondiad neu weithio rhan amser</w:t>
      </w:r>
      <w:r w:rsidR="00FA61CE" w:rsidRPr="00FA61CE">
        <w:rPr>
          <w:rFonts w:ascii="Calibri" w:eastAsia="Times New Roman" w:hAnsi="Calibri" w:cs="Calibri"/>
          <w:sz w:val="24"/>
          <w:szCs w:val="24"/>
          <w:lang w:val="en-US" w:eastAsia="ja-JP"/>
        </w:rPr>
        <w:tab/>
      </w:r>
    </w:p>
    <w:bookmarkEnd w:id="3"/>
    <w:p w14:paraId="30D48437" w14:textId="77777777" w:rsidR="00FA61CE" w:rsidRPr="00FA61CE" w:rsidRDefault="00FA61CE" w:rsidP="00F647D6">
      <w:pPr>
        <w:tabs>
          <w:tab w:val="left" w:pos="720"/>
          <w:tab w:val="left" w:pos="1440"/>
          <w:tab w:val="left" w:pos="2160"/>
          <w:tab w:val="left" w:pos="2880"/>
          <w:tab w:val="left" w:pos="3600"/>
          <w:tab w:val="left" w:pos="4320"/>
          <w:tab w:val="left" w:pos="5895"/>
        </w:tabs>
        <w:spacing w:after="0" w:line="276" w:lineRule="auto"/>
        <w:rPr>
          <w:rFonts w:ascii="Calibri" w:eastAsia="Times New Roman" w:hAnsi="Calibri" w:cs="Calibri"/>
          <w:b/>
          <w:bCs/>
          <w:sz w:val="24"/>
          <w:szCs w:val="24"/>
          <w:lang w:val="en-US" w:eastAsia="ja-JP"/>
        </w:rPr>
      </w:pPr>
    </w:p>
    <w:p w14:paraId="63E10FCA" w14:textId="229FF5E5" w:rsidR="00FA61CE" w:rsidRPr="00FA61CE" w:rsidRDefault="00E172BE" w:rsidP="00F647D6">
      <w:pPr>
        <w:tabs>
          <w:tab w:val="left" w:pos="720"/>
          <w:tab w:val="left" w:pos="1440"/>
          <w:tab w:val="left" w:pos="2160"/>
          <w:tab w:val="left" w:pos="2880"/>
          <w:tab w:val="left" w:pos="3600"/>
          <w:tab w:val="left" w:pos="4320"/>
          <w:tab w:val="left" w:pos="5895"/>
        </w:tabs>
        <w:spacing w:after="0" w:line="276" w:lineRule="auto"/>
        <w:ind w:left="2880" w:hanging="2880"/>
        <w:rPr>
          <w:rFonts w:ascii="Calibri" w:eastAsia="Times New Roman" w:hAnsi="Calibri" w:cs="Calibri"/>
          <w:b/>
          <w:bCs/>
          <w:sz w:val="24"/>
          <w:szCs w:val="24"/>
          <w:lang w:val="en-US" w:eastAsia="ja-JP"/>
        </w:rPr>
      </w:pPr>
      <w:r>
        <w:rPr>
          <w:rFonts w:ascii="Calibri" w:eastAsia="Times New Roman" w:hAnsi="Calibri" w:cs="Calibri"/>
          <w:b/>
          <w:bCs/>
          <w:sz w:val="24"/>
          <w:szCs w:val="24"/>
          <w:lang w:val="en-US" w:eastAsia="ja-JP"/>
        </w:rPr>
        <w:t>Teithio</w:t>
      </w:r>
      <w:r w:rsidR="00FA61CE" w:rsidRPr="00FA61CE">
        <w:rPr>
          <w:rFonts w:ascii="Calibri" w:eastAsia="Times New Roman" w:hAnsi="Calibri" w:cs="Calibri"/>
          <w:b/>
          <w:bCs/>
          <w:sz w:val="24"/>
          <w:szCs w:val="24"/>
          <w:lang w:val="en-US" w:eastAsia="ja-JP"/>
        </w:rPr>
        <w:t>:</w:t>
      </w:r>
      <w:r w:rsidR="00FA61CE" w:rsidRPr="00FA61CE">
        <w:rPr>
          <w:rFonts w:ascii="Calibri" w:eastAsia="Times New Roman" w:hAnsi="Calibri" w:cs="Calibri"/>
          <w:b/>
          <w:bCs/>
          <w:sz w:val="24"/>
          <w:szCs w:val="24"/>
          <w:lang w:val="en-US" w:eastAsia="ja-JP"/>
        </w:rPr>
        <w:tab/>
      </w:r>
      <w:r w:rsidR="00FA61CE" w:rsidRPr="00FA61CE">
        <w:rPr>
          <w:rFonts w:ascii="Calibri" w:eastAsia="Times New Roman" w:hAnsi="Calibri" w:cs="Calibri"/>
          <w:b/>
          <w:bCs/>
          <w:sz w:val="24"/>
          <w:szCs w:val="24"/>
          <w:lang w:val="en-US" w:eastAsia="ja-JP"/>
        </w:rPr>
        <w:tab/>
      </w:r>
      <w:r w:rsidR="00FA61CE" w:rsidRPr="00FA61CE">
        <w:rPr>
          <w:rFonts w:ascii="Calibri" w:eastAsia="Times New Roman" w:hAnsi="Calibri" w:cs="Calibri"/>
          <w:b/>
          <w:bCs/>
          <w:sz w:val="24"/>
          <w:szCs w:val="24"/>
          <w:lang w:val="en-US" w:eastAsia="ja-JP"/>
        </w:rPr>
        <w:tab/>
      </w:r>
      <w:bookmarkStart w:id="4" w:name="_Hlk112167010"/>
      <w:r w:rsidR="003614AB" w:rsidRPr="003614AB">
        <w:rPr>
          <w:rFonts w:ascii="Calibri" w:eastAsia="Times New Roman" w:hAnsi="Calibri" w:cs="Calibri"/>
          <w:sz w:val="24"/>
          <w:szCs w:val="24"/>
          <w:lang w:val="en-US" w:eastAsia="ja-JP"/>
        </w:rPr>
        <w:t xml:space="preserve">Mae </w:t>
      </w:r>
      <w:r w:rsidR="003614AB">
        <w:rPr>
          <w:rFonts w:ascii="Calibri" w:eastAsia="Times New Roman" w:hAnsi="Calibri" w:cs="Calibri"/>
          <w:sz w:val="24"/>
          <w:szCs w:val="24"/>
          <w:lang w:val="en-US" w:eastAsia="ja-JP"/>
        </w:rPr>
        <w:t>rhywfaint o</w:t>
      </w:r>
      <w:r w:rsidR="003614AB" w:rsidRPr="003614AB">
        <w:rPr>
          <w:rFonts w:ascii="Calibri" w:eastAsia="Times New Roman" w:hAnsi="Calibri" w:cs="Calibri"/>
          <w:sz w:val="24"/>
          <w:szCs w:val="24"/>
          <w:lang w:val="en-US" w:eastAsia="ja-JP"/>
        </w:rPr>
        <w:t xml:space="preserve"> teithio o fewn Cymru (yn enwedig yng </w:t>
      </w:r>
      <w:r w:rsidR="009F6DE3">
        <w:rPr>
          <w:rFonts w:ascii="Calibri" w:eastAsia="Times New Roman" w:hAnsi="Calibri" w:cs="Calibri"/>
          <w:sz w:val="24"/>
          <w:szCs w:val="24"/>
          <w:lang w:val="en-US" w:eastAsia="ja-JP"/>
        </w:rPr>
        <w:t>Gorllewin</w:t>
      </w:r>
      <w:r w:rsidR="003614AB" w:rsidRPr="003614AB">
        <w:rPr>
          <w:rFonts w:ascii="Calibri" w:eastAsia="Times New Roman" w:hAnsi="Calibri" w:cs="Calibri"/>
          <w:sz w:val="24"/>
          <w:szCs w:val="24"/>
          <w:lang w:val="en-US" w:eastAsia="ja-JP"/>
        </w:rPr>
        <w:t xml:space="preserve"> Cymru) yn hanfodol i’r rôl hon (lle bo angen)</w:t>
      </w:r>
    </w:p>
    <w:bookmarkEnd w:id="1"/>
    <w:bookmarkEnd w:id="4"/>
    <w:p w14:paraId="4C27A21B" w14:textId="77777777" w:rsidR="00FA61CE" w:rsidRPr="00FA61CE" w:rsidRDefault="00FA61CE" w:rsidP="00F647D6">
      <w:pPr>
        <w:tabs>
          <w:tab w:val="left" w:pos="720"/>
          <w:tab w:val="left" w:pos="1440"/>
          <w:tab w:val="left" w:pos="2160"/>
          <w:tab w:val="left" w:pos="2880"/>
          <w:tab w:val="left" w:pos="3600"/>
          <w:tab w:val="left" w:pos="4320"/>
          <w:tab w:val="left" w:pos="5895"/>
        </w:tabs>
        <w:spacing w:after="0" w:line="276" w:lineRule="auto"/>
        <w:rPr>
          <w:rFonts w:ascii="Calibri" w:eastAsia="Times New Roman" w:hAnsi="Calibri" w:cs="Calibri"/>
          <w:b/>
          <w:bCs/>
          <w:sz w:val="24"/>
          <w:szCs w:val="24"/>
          <w:lang w:val="en-US" w:eastAsia="ja-JP"/>
        </w:rPr>
      </w:pPr>
    </w:p>
    <w:p w14:paraId="2782CAF7" w14:textId="30382098" w:rsidR="00FA61CE" w:rsidRDefault="00E172BE" w:rsidP="00F647D6">
      <w:pPr>
        <w:tabs>
          <w:tab w:val="left" w:pos="720"/>
          <w:tab w:val="left" w:pos="1440"/>
          <w:tab w:val="left" w:pos="2160"/>
          <w:tab w:val="left" w:pos="2880"/>
          <w:tab w:val="left" w:pos="3600"/>
          <w:tab w:val="left" w:pos="4320"/>
          <w:tab w:val="left" w:pos="5895"/>
        </w:tabs>
        <w:spacing w:after="0" w:line="276" w:lineRule="auto"/>
        <w:rPr>
          <w:rFonts w:ascii="Calibri" w:eastAsia="Times New Roman" w:hAnsi="Calibri" w:cs="Calibri"/>
          <w:b/>
          <w:bCs/>
          <w:sz w:val="24"/>
          <w:szCs w:val="24"/>
          <w:lang w:val="en-US" w:eastAsia="ja-JP"/>
        </w:rPr>
      </w:pPr>
      <w:r>
        <w:rPr>
          <w:rFonts w:ascii="Calibri" w:eastAsia="Times New Roman" w:hAnsi="Calibri" w:cs="Calibri"/>
          <w:b/>
          <w:bCs/>
          <w:sz w:val="24"/>
          <w:szCs w:val="24"/>
          <w:lang w:val="en-US" w:eastAsia="ja-JP"/>
        </w:rPr>
        <w:t>Dyddiad Cau</w:t>
      </w:r>
      <w:r w:rsidR="00D10C1A">
        <w:rPr>
          <w:rFonts w:ascii="Calibri" w:eastAsia="Times New Roman" w:hAnsi="Calibri" w:cs="Calibri"/>
          <w:b/>
          <w:bCs/>
          <w:sz w:val="24"/>
          <w:szCs w:val="24"/>
          <w:lang w:val="en-US" w:eastAsia="ja-JP"/>
        </w:rPr>
        <w:t>:</w:t>
      </w:r>
      <w:r w:rsidR="00D10C1A">
        <w:rPr>
          <w:rFonts w:ascii="Calibri" w:eastAsia="Times New Roman" w:hAnsi="Calibri" w:cs="Calibri"/>
          <w:b/>
          <w:bCs/>
          <w:sz w:val="24"/>
          <w:szCs w:val="24"/>
          <w:lang w:val="en-US" w:eastAsia="ja-JP"/>
        </w:rPr>
        <w:tab/>
      </w:r>
      <w:r w:rsidR="00D10C1A">
        <w:rPr>
          <w:rFonts w:ascii="Calibri" w:eastAsia="Times New Roman" w:hAnsi="Calibri" w:cs="Calibri"/>
          <w:b/>
          <w:bCs/>
          <w:sz w:val="24"/>
          <w:szCs w:val="24"/>
          <w:lang w:val="en-US" w:eastAsia="ja-JP"/>
        </w:rPr>
        <w:tab/>
      </w:r>
      <w:r w:rsidR="00D10C1A">
        <w:rPr>
          <w:rFonts w:ascii="Calibri" w:eastAsia="Times New Roman" w:hAnsi="Calibri" w:cs="Calibri"/>
          <w:b/>
          <w:bCs/>
          <w:sz w:val="24"/>
          <w:szCs w:val="24"/>
          <w:lang w:val="en-US" w:eastAsia="ja-JP"/>
        </w:rPr>
        <w:tab/>
      </w:r>
      <w:r w:rsidR="00EC3521" w:rsidRPr="00EC3521">
        <w:rPr>
          <w:rFonts w:ascii="Calibri" w:eastAsia="Times New Roman" w:hAnsi="Calibri" w:cs="Calibri"/>
          <w:sz w:val="24"/>
          <w:szCs w:val="24"/>
          <w:lang w:val="en-US" w:eastAsia="ja-JP"/>
        </w:rPr>
        <w:t>Dydd Iau 5ed Chwefror</w:t>
      </w:r>
      <w:r w:rsidR="003614AB" w:rsidRPr="003614AB">
        <w:rPr>
          <w:rFonts w:ascii="Calibri" w:eastAsia="Times New Roman" w:hAnsi="Calibri" w:cs="Calibri"/>
          <w:sz w:val="24"/>
          <w:szCs w:val="24"/>
          <w:lang w:val="en-US" w:eastAsia="ja-JP"/>
        </w:rPr>
        <w:t xml:space="preserve"> 202</w:t>
      </w:r>
      <w:r w:rsidR="0087680A">
        <w:rPr>
          <w:rFonts w:ascii="Calibri" w:eastAsia="Times New Roman" w:hAnsi="Calibri" w:cs="Calibri"/>
          <w:sz w:val="24"/>
          <w:szCs w:val="24"/>
          <w:lang w:val="en-US" w:eastAsia="ja-JP"/>
        </w:rPr>
        <w:t>6</w:t>
      </w:r>
      <w:r w:rsidR="003614AB" w:rsidRPr="003614AB">
        <w:rPr>
          <w:rFonts w:ascii="Calibri" w:eastAsia="Times New Roman" w:hAnsi="Calibri" w:cs="Calibri"/>
          <w:sz w:val="24"/>
          <w:szCs w:val="24"/>
          <w:lang w:val="en-US" w:eastAsia="ja-JP"/>
        </w:rPr>
        <w:t>, 12.00 hanner dydd</w:t>
      </w:r>
    </w:p>
    <w:p w14:paraId="5766ECD5" w14:textId="2298887D" w:rsidR="00D10C1A" w:rsidRDefault="00D10C1A" w:rsidP="00F647D6">
      <w:pPr>
        <w:tabs>
          <w:tab w:val="left" w:pos="720"/>
          <w:tab w:val="left" w:pos="1440"/>
          <w:tab w:val="left" w:pos="2160"/>
          <w:tab w:val="left" w:pos="2880"/>
          <w:tab w:val="left" w:pos="3600"/>
          <w:tab w:val="left" w:pos="4320"/>
          <w:tab w:val="left" w:pos="5895"/>
        </w:tabs>
        <w:spacing w:after="0" w:line="276" w:lineRule="auto"/>
        <w:rPr>
          <w:rFonts w:ascii="Calibri" w:eastAsia="Times New Roman" w:hAnsi="Calibri" w:cs="Calibri"/>
          <w:b/>
          <w:bCs/>
          <w:sz w:val="24"/>
          <w:szCs w:val="24"/>
          <w:lang w:val="en-US" w:eastAsia="ja-JP"/>
        </w:rPr>
      </w:pPr>
    </w:p>
    <w:p w14:paraId="1F4E84C2" w14:textId="205AD5D1" w:rsidR="006D7C30" w:rsidRPr="0087680A" w:rsidRDefault="00E172BE" w:rsidP="0087680A">
      <w:pPr>
        <w:tabs>
          <w:tab w:val="left" w:pos="720"/>
          <w:tab w:val="left" w:pos="1440"/>
          <w:tab w:val="left" w:pos="2160"/>
          <w:tab w:val="left" w:pos="2880"/>
          <w:tab w:val="left" w:pos="3600"/>
          <w:tab w:val="left" w:pos="4320"/>
          <w:tab w:val="left" w:pos="5895"/>
        </w:tabs>
        <w:spacing w:line="276" w:lineRule="auto"/>
        <w:ind w:left="2880" w:hanging="2880"/>
        <w:rPr>
          <w:rFonts w:ascii="Calibri" w:eastAsia="Times New Roman" w:hAnsi="Calibri" w:cs="Calibri"/>
          <w:sz w:val="24"/>
          <w:szCs w:val="24"/>
          <w:lang w:eastAsia="ja-JP"/>
        </w:rPr>
      </w:pPr>
      <w:r>
        <w:rPr>
          <w:rFonts w:ascii="Calibri" w:eastAsia="Times New Roman" w:hAnsi="Calibri" w:cs="Calibri"/>
          <w:b/>
          <w:bCs/>
          <w:sz w:val="24"/>
          <w:szCs w:val="24"/>
          <w:lang w:val="en-US" w:eastAsia="ja-JP"/>
        </w:rPr>
        <w:t>Manylion cyfweliad</w:t>
      </w:r>
      <w:r w:rsidR="00D10C1A">
        <w:rPr>
          <w:rFonts w:ascii="Calibri" w:eastAsia="Times New Roman" w:hAnsi="Calibri" w:cs="Calibri"/>
          <w:b/>
          <w:bCs/>
          <w:sz w:val="24"/>
          <w:szCs w:val="24"/>
          <w:lang w:val="en-US" w:eastAsia="ja-JP"/>
        </w:rPr>
        <w:t>:</w:t>
      </w:r>
      <w:r w:rsidR="001A04D0">
        <w:rPr>
          <w:rFonts w:ascii="Calibri" w:eastAsia="Times New Roman" w:hAnsi="Calibri" w:cs="Calibri"/>
          <w:b/>
          <w:bCs/>
          <w:sz w:val="24"/>
          <w:szCs w:val="24"/>
          <w:lang w:val="en-US" w:eastAsia="ja-JP"/>
        </w:rPr>
        <w:tab/>
      </w:r>
      <w:r w:rsidR="001A04D0">
        <w:rPr>
          <w:rFonts w:ascii="Calibri" w:eastAsia="Times New Roman" w:hAnsi="Calibri" w:cs="Calibri"/>
          <w:b/>
          <w:bCs/>
          <w:sz w:val="24"/>
          <w:szCs w:val="24"/>
          <w:lang w:val="en-US" w:eastAsia="ja-JP"/>
        </w:rPr>
        <w:tab/>
      </w:r>
      <w:r w:rsidR="0087680A" w:rsidRPr="0087680A">
        <w:rPr>
          <w:rFonts w:ascii="Calibri" w:eastAsia="Times New Roman" w:hAnsi="Calibri" w:cs="Calibri"/>
          <w:sz w:val="24"/>
          <w:szCs w:val="24"/>
          <w:lang w:val="cy-GB" w:eastAsia="ja-JP"/>
        </w:rPr>
        <w:t>Cynhelir cyfweliadau wyneb yn wyneb</w:t>
      </w:r>
      <w:r w:rsidR="0087680A" w:rsidRPr="0087680A">
        <w:rPr>
          <w:rFonts w:ascii="Calibri" w:eastAsia="Times New Roman" w:hAnsi="Calibri" w:cs="Calibri"/>
          <w:b/>
          <w:bCs/>
          <w:sz w:val="24"/>
          <w:szCs w:val="24"/>
          <w:lang w:val="cy-GB" w:eastAsia="ja-JP"/>
        </w:rPr>
        <w:t xml:space="preserve"> </w:t>
      </w:r>
      <w:r w:rsidR="0087680A" w:rsidRPr="0087680A">
        <w:rPr>
          <w:rFonts w:ascii="Calibri" w:eastAsia="Times New Roman" w:hAnsi="Calibri" w:cs="Calibri"/>
          <w:sz w:val="24"/>
          <w:szCs w:val="24"/>
          <w:lang w:val="cy-GB" w:eastAsia="ja-JP"/>
        </w:rPr>
        <w:t xml:space="preserve">yn yr wythnos sy'n dechrau </w:t>
      </w:r>
      <w:r w:rsidR="00EC3521" w:rsidRPr="00EC3521">
        <w:rPr>
          <w:rFonts w:ascii="Calibri" w:eastAsia="Times New Roman" w:hAnsi="Calibri" w:cs="Calibri"/>
          <w:sz w:val="24"/>
          <w:szCs w:val="24"/>
          <w:lang w:val="cy-GB" w:eastAsia="ja-JP"/>
        </w:rPr>
        <w:t>23ain Chwefror</w:t>
      </w:r>
      <w:r w:rsidR="0087680A" w:rsidRPr="0087680A">
        <w:rPr>
          <w:rFonts w:ascii="Calibri" w:eastAsia="Times New Roman" w:hAnsi="Calibri" w:cs="Calibri"/>
          <w:b/>
          <w:bCs/>
          <w:sz w:val="24"/>
          <w:szCs w:val="24"/>
          <w:lang w:val="cy-GB" w:eastAsia="ja-JP"/>
        </w:rPr>
        <w:t xml:space="preserve"> </w:t>
      </w:r>
      <w:r w:rsidR="0087680A" w:rsidRPr="0087680A">
        <w:rPr>
          <w:rFonts w:ascii="Calibri" w:eastAsia="Times New Roman" w:hAnsi="Calibri" w:cs="Calibri"/>
          <w:sz w:val="24"/>
          <w:szCs w:val="24"/>
          <w:lang w:val="cy-GB" w:eastAsia="ja-JP"/>
        </w:rPr>
        <w:t>2026, bydd yr amseroedd yn cael eu cadarnhau gyda phob ymgeisydd ar y rhestr fer.</w:t>
      </w:r>
      <w:bookmarkStart w:id="5" w:name="_Hlk111808252"/>
    </w:p>
    <w:p w14:paraId="51BB6D51" w14:textId="082ABB0B" w:rsidR="009A1A29" w:rsidRDefault="009A1A29" w:rsidP="003614AB">
      <w:pPr>
        <w:spacing w:after="0" w:line="276" w:lineRule="auto"/>
        <w:rPr>
          <w:rFonts w:cstheme="minorHAnsi"/>
          <w:szCs w:val="24"/>
          <w:lang w:eastAsia="ja-JP"/>
        </w:rPr>
      </w:pPr>
      <w:r w:rsidRPr="009A1A29">
        <w:rPr>
          <w:rFonts w:ascii="Times New Roman" w:eastAsia="Times New Roman" w:hAnsi="Times New Roman" w:cs="Times New Roman"/>
          <w:b/>
          <w:bCs/>
          <w:noProof/>
          <w:sz w:val="48"/>
          <w:szCs w:val="48"/>
          <w:lang w:val="en-US"/>
        </w:rPr>
        <w:drawing>
          <wp:anchor distT="0" distB="0" distL="114300" distR="114300" simplePos="0" relativeHeight="251660288" behindDoc="0" locked="0" layoutInCell="1" allowOverlap="1" wp14:anchorId="577A82E4" wp14:editId="11FC45B7">
            <wp:simplePos x="0" y="0"/>
            <wp:positionH relativeFrom="margin">
              <wp:align>left</wp:align>
            </wp:positionH>
            <wp:positionV relativeFrom="paragraph">
              <wp:posOffset>125730</wp:posOffset>
            </wp:positionV>
            <wp:extent cx="1576070" cy="762000"/>
            <wp:effectExtent l="0" t="0" r="5080" b="0"/>
            <wp:wrapSquare wrapText="bothSides"/>
            <wp:docPr id="1" name="Picture 1"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78115" cy="762870"/>
                    </a:xfrm>
                    <a:prstGeom prst="rect">
                      <a:avLst/>
                    </a:prstGeom>
                    <a:noFill/>
                  </pic:spPr>
                </pic:pic>
              </a:graphicData>
            </a:graphic>
            <wp14:sizeRelH relativeFrom="margin">
              <wp14:pctWidth>0</wp14:pctWidth>
            </wp14:sizeRelH>
            <wp14:sizeRelV relativeFrom="margin">
              <wp14:pctHeight>0</wp14:pctHeight>
            </wp14:sizeRelV>
          </wp:anchor>
        </w:drawing>
      </w:r>
      <w:r w:rsidR="003614AB" w:rsidRPr="003614AB">
        <w:rPr>
          <w:rFonts w:ascii="Calibri" w:eastAsia="Times New Roman" w:hAnsi="Calibri" w:cs="Calibri"/>
          <w:b/>
          <w:sz w:val="24"/>
          <w:szCs w:val="24"/>
          <w:lang w:val="en-US" w:eastAsia="ja-JP"/>
        </w:rPr>
        <w:t>Mae Chwaraeon Anabledd Cymru yn Gyflogwr Hyderus o ran Anabledd, ac yn croesawu ceisiadau gan bawb sy’n ystyried eu hunain yn gymwys ar gyfer y rôl. Rydym yn cymryd rhan yn y cynllun ‘Cynnig cyfweliad’, os ydych yn nodi eich bod yn berson anabl ac yn bodloni’r meini prawf gofynnol ar gyfer y swydd, ystyriwch optio i mewn i’r ‘cynnig cyfweliad’ ar eich ffurflen gais.</w:t>
      </w:r>
    </w:p>
    <w:p w14:paraId="38A0CA2E" w14:textId="77777777" w:rsidR="006D7C30" w:rsidRDefault="006D7C30" w:rsidP="00F647D6">
      <w:pPr>
        <w:spacing w:after="0" w:line="276" w:lineRule="auto"/>
        <w:rPr>
          <w:rFonts w:ascii="Calibri" w:eastAsia="Times New Roman" w:hAnsi="Calibri" w:cs="Calibri"/>
          <w:b/>
          <w:bCs/>
          <w:sz w:val="24"/>
          <w:szCs w:val="24"/>
          <w:lang w:val="en-US" w:eastAsia="ja-JP"/>
        </w:rPr>
      </w:pPr>
      <w:bookmarkStart w:id="6" w:name="_Hlk111808296"/>
      <w:bookmarkEnd w:id="5"/>
    </w:p>
    <w:p w14:paraId="111596FA" w14:textId="2247D41B" w:rsidR="005E0611" w:rsidRPr="005E0611" w:rsidRDefault="003614AB" w:rsidP="00F647D6">
      <w:pPr>
        <w:spacing w:after="0" w:line="276" w:lineRule="auto"/>
        <w:rPr>
          <w:rFonts w:ascii="Calibri" w:eastAsia="Times New Roman" w:hAnsi="Calibri" w:cs="Calibri"/>
          <w:sz w:val="24"/>
          <w:szCs w:val="24"/>
          <w:lang w:val="en-US" w:eastAsia="ja-JP"/>
        </w:rPr>
      </w:pPr>
      <w:r>
        <w:rPr>
          <w:rFonts w:ascii="Calibri" w:eastAsia="Times New Roman" w:hAnsi="Calibri" w:cs="Calibri"/>
          <w:b/>
          <w:bCs/>
          <w:sz w:val="24"/>
          <w:szCs w:val="24"/>
          <w:lang w:val="en-US" w:eastAsia="ja-JP"/>
        </w:rPr>
        <w:t>Cefndir</w:t>
      </w:r>
      <w:r w:rsidR="005E0611" w:rsidRPr="005E0611">
        <w:rPr>
          <w:rFonts w:ascii="Calibri" w:eastAsia="Times New Roman" w:hAnsi="Calibri" w:cs="Calibri"/>
          <w:sz w:val="24"/>
          <w:szCs w:val="24"/>
          <w:lang w:val="en-US" w:eastAsia="ja-JP"/>
        </w:rPr>
        <w:t>:</w:t>
      </w:r>
    </w:p>
    <w:p w14:paraId="1B9404B0" w14:textId="206C96F7" w:rsidR="00AC7E92" w:rsidRPr="00AC7E92" w:rsidRDefault="003614AB" w:rsidP="00AC7E92">
      <w:pPr>
        <w:spacing w:after="0" w:line="276" w:lineRule="auto"/>
        <w:rPr>
          <w:rFonts w:ascii="Calibri" w:eastAsia="Calibri" w:hAnsi="Calibri" w:cs="Times New Roman"/>
          <w:sz w:val="24"/>
          <w:szCs w:val="24"/>
        </w:rPr>
      </w:pPr>
      <w:r w:rsidRPr="003614AB">
        <w:rPr>
          <w:rFonts w:ascii="Calibri" w:eastAsia="Calibri" w:hAnsi="Calibri" w:cs="Times New Roman"/>
          <w:sz w:val="24"/>
          <w:szCs w:val="24"/>
        </w:rPr>
        <w:t>Ffederasiwn Chwaraeon Anabledd Cymru (neu Chwaraeon Anabledd Cymru (</w:t>
      </w:r>
      <w:r>
        <w:rPr>
          <w:rFonts w:ascii="Calibri" w:eastAsia="Calibri" w:hAnsi="Calibri" w:cs="Times New Roman"/>
          <w:sz w:val="24"/>
          <w:szCs w:val="24"/>
        </w:rPr>
        <w:t>ChAC</w:t>
      </w:r>
      <w:r w:rsidRPr="003614AB">
        <w:rPr>
          <w:rFonts w:ascii="Calibri" w:eastAsia="Calibri" w:hAnsi="Calibri" w:cs="Times New Roman"/>
          <w:sz w:val="24"/>
          <w:szCs w:val="24"/>
        </w:rPr>
        <w:t>)) yw'r sefydliad arweiniol yng Nghymru ar gyfer chwaraeon anabledd a chwaraeon i bobl anabl. Rydym yn gwmni cyfyngedig trwy warant ac yn elusen gofrestredig. Rydym yn rhannu’r weledigaeth ar gyfer chwaraeon yng Nghymru (cenedl egnïol lle gall pawb fwynhau chwaraeon gydol oes) a’n cenhadaeth yw:</w:t>
      </w:r>
    </w:p>
    <w:p w14:paraId="6998698B" w14:textId="77777777" w:rsidR="003614AB" w:rsidRDefault="003614AB" w:rsidP="00AC7E92">
      <w:pPr>
        <w:spacing w:after="0" w:line="276" w:lineRule="auto"/>
        <w:rPr>
          <w:rFonts w:ascii="Calibri" w:eastAsia="Calibri" w:hAnsi="Calibri" w:cs="Times New Roman"/>
          <w:sz w:val="24"/>
          <w:szCs w:val="24"/>
        </w:rPr>
      </w:pPr>
    </w:p>
    <w:p w14:paraId="18849235" w14:textId="637427C1" w:rsidR="00AC7E92" w:rsidRPr="0087680A" w:rsidRDefault="003614AB" w:rsidP="0087680A">
      <w:pPr>
        <w:spacing w:after="0" w:line="276" w:lineRule="auto"/>
        <w:jc w:val="center"/>
        <w:rPr>
          <w:rFonts w:ascii="Calibri" w:eastAsia="Calibri" w:hAnsi="Calibri" w:cs="Times New Roman"/>
          <w:b/>
          <w:bCs/>
          <w:sz w:val="24"/>
          <w:szCs w:val="24"/>
        </w:rPr>
      </w:pPr>
      <w:r w:rsidRPr="0087680A">
        <w:rPr>
          <w:rFonts w:ascii="Calibri" w:eastAsia="Calibri" w:hAnsi="Calibri" w:cs="Times New Roman"/>
          <w:b/>
          <w:bCs/>
          <w:sz w:val="24"/>
          <w:szCs w:val="24"/>
        </w:rPr>
        <w:t>dylanwadu, cynnwys, ysbrydoli</w:t>
      </w:r>
      <w:r w:rsidR="00AC7E92" w:rsidRPr="0087680A">
        <w:rPr>
          <w:rFonts w:ascii="Calibri" w:eastAsia="Calibri" w:hAnsi="Calibri" w:cs="Times New Roman"/>
          <w:b/>
          <w:bCs/>
          <w:sz w:val="24"/>
          <w:szCs w:val="24"/>
        </w:rPr>
        <w:t>, insport</w:t>
      </w:r>
    </w:p>
    <w:p w14:paraId="30E9AC8F" w14:textId="77777777" w:rsidR="00AC7E92" w:rsidRPr="00AC7E92" w:rsidRDefault="00AC7E92" w:rsidP="00AC7E92">
      <w:pPr>
        <w:spacing w:after="0" w:line="276" w:lineRule="auto"/>
        <w:rPr>
          <w:rFonts w:ascii="Calibri" w:eastAsia="Calibri" w:hAnsi="Calibri" w:cs="Times New Roman"/>
          <w:sz w:val="24"/>
          <w:szCs w:val="24"/>
        </w:rPr>
      </w:pPr>
    </w:p>
    <w:p w14:paraId="49D9CDDE" w14:textId="1DE295B5" w:rsidR="00AC7E92" w:rsidRDefault="002335CA" w:rsidP="00AC7E92">
      <w:pPr>
        <w:spacing w:after="0" w:line="276" w:lineRule="auto"/>
        <w:rPr>
          <w:rFonts w:ascii="Calibri" w:eastAsia="Calibri" w:hAnsi="Calibri" w:cs="Times New Roman"/>
          <w:sz w:val="24"/>
          <w:szCs w:val="24"/>
        </w:rPr>
      </w:pPr>
      <w:r w:rsidRPr="002335CA">
        <w:rPr>
          <w:rFonts w:ascii="Calibri" w:eastAsia="Calibri" w:hAnsi="Calibri" w:cs="Times New Roman"/>
          <w:sz w:val="24"/>
          <w:szCs w:val="24"/>
        </w:rPr>
        <w:t>Rydym yn gwneud hyn drwy ddarparu rhaglenni penodol (rhaglen gymunedol, insport, Hybiau Llwybrau Perfformiad) a gwasanaethau (Addysg a Hyfforddiant ar gyfer gweithgaredd corfforol (gan gynnwys chwaraeon)) y bwriedir iddynt gefnogi llwybr o ddewis o ymgysylltu cychwynnol i chwaraeon perfformiad ar y lefel uchaf. Rydym yn dîm bach o unigolion hynod ymroddedig, angerddol, a’n pwrpas cyffredin yw eiriol dros ymagwedd gynhwysol o fewn y sector.</w:t>
      </w:r>
    </w:p>
    <w:p w14:paraId="20F72C04" w14:textId="77777777" w:rsidR="002335CA" w:rsidRPr="00AC7E92" w:rsidRDefault="002335CA" w:rsidP="00AC7E92">
      <w:pPr>
        <w:spacing w:after="0" w:line="276" w:lineRule="auto"/>
        <w:rPr>
          <w:rFonts w:ascii="Calibri" w:eastAsia="Calibri" w:hAnsi="Calibri" w:cs="Times New Roman"/>
          <w:b/>
          <w:bCs/>
          <w:sz w:val="24"/>
          <w:szCs w:val="24"/>
        </w:rPr>
      </w:pPr>
    </w:p>
    <w:bookmarkEnd w:id="6"/>
    <w:p w14:paraId="3386EA5F" w14:textId="77777777" w:rsidR="002335CA" w:rsidRDefault="002335CA" w:rsidP="00AC7E92">
      <w:pPr>
        <w:spacing w:after="0" w:line="276" w:lineRule="auto"/>
        <w:rPr>
          <w:rFonts w:ascii="Calibri" w:eastAsia="Calibri" w:hAnsi="Calibri" w:cs="Times New Roman"/>
          <w:b/>
          <w:bCs/>
          <w:sz w:val="24"/>
          <w:szCs w:val="24"/>
        </w:rPr>
      </w:pPr>
      <w:r w:rsidRPr="002335CA">
        <w:rPr>
          <w:rFonts w:ascii="Calibri" w:eastAsia="Calibri" w:hAnsi="Calibri" w:cs="Times New Roman"/>
          <w:b/>
          <w:bCs/>
          <w:sz w:val="24"/>
          <w:szCs w:val="24"/>
        </w:rPr>
        <w:t>Datganiadau Gwerth DSW</w:t>
      </w:r>
    </w:p>
    <w:p w14:paraId="1110CCAB" w14:textId="169A6175" w:rsidR="00AC7E92" w:rsidRPr="00AC7E92" w:rsidRDefault="002335CA" w:rsidP="00AC7E92">
      <w:pPr>
        <w:spacing w:after="0" w:line="276" w:lineRule="auto"/>
        <w:rPr>
          <w:rFonts w:ascii="Calibri" w:eastAsia="Calibri" w:hAnsi="Calibri" w:cs="Times New Roman"/>
          <w:sz w:val="24"/>
          <w:szCs w:val="24"/>
        </w:rPr>
      </w:pPr>
      <w:r w:rsidRPr="002335CA">
        <w:rPr>
          <w:rFonts w:ascii="Calibri" w:eastAsia="Calibri" w:hAnsi="Calibri" w:cs="Times New Roman"/>
          <w:sz w:val="24"/>
          <w:szCs w:val="24"/>
        </w:rPr>
        <w:t xml:space="preserve">Byddwch bob amser yn gallu disgwyl i </w:t>
      </w:r>
      <w:r>
        <w:rPr>
          <w:rFonts w:ascii="Calibri" w:eastAsia="Calibri" w:hAnsi="Calibri" w:cs="Times New Roman"/>
          <w:sz w:val="24"/>
          <w:szCs w:val="24"/>
        </w:rPr>
        <w:t>ChAC</w:t>
      </w:r>
      <w:r w:rsidRPr="002335CA">
        <w:rPr>
          <w:rFonts w:ascii="Calibri" w:eastAsia="Calibri" w:hAnsi="Calibri" w:cs="Times New Roman"/>
          <w:sz w:val="24"/>
          <w:szCs w:val="24"/>
        </w:rPr>
        <w:t xml:space="preserve"> (fel sefydliad ac unigolion o fewn y tîm)</w:t>
      </w:r>
      <w:r w:rsidR="00AC7E92" w:rsidRPr="00AC7E92">
        <w:rPr>
          <w:rFonts w:ascii="Calibri" w:eastAsia="Calibri" w:hAnsi="Calibri" w:cs="Times New Roman"/>
          <w:sz w:val="24"/>
          <w:szCs w:val="24"/>
        </w:rPr>
        <w:t>:</w:t>
      </w:r>
    </w:p>
    <w:p w14:paraId="4C8877D7" w14:textId="77777777" w:rsidR="00AC7E92" w:rsidRPr="00AC7E92" w:rsidRDefault="00AC7E92" w:rsidP="00AC7E92">
      <w:pPr>
        <w:spacing w:after="0" w:line="276" w:lineRule="auto"/>
        <w:rPr>
          <w:rFonts w:ascii="Calibri" w:eastAsia="Calibri" w:hAnsi="Calibri" w:cs="Times New Roman"/>
          <w:sz w:val="24"/>
          <w:szCs w:val="24"/>
        </w:rPr>
      </w:pPr>
    </w:p>
    <w:p w14:paraId="588E15A6" w14:textId="6B538593" w:rsidR="002335CA" w:rsidRPr="002335CA" w:rsidRDefault="002335CA" w:rsidP="002335CA">
      <w:pPr>
        <w:numPr>
          <w:ilvl w:val="0"/>
          <w:numId w:val="8"/>
        </w:numPr>
        <w:spacing w:after="0" w:line="276" w:lineRule="auto"/>
        <w:contextualSpacing/>
        <w:rPr>
          <w:rFonts w:ascii="Calibri" w:eastAsia="Calibri" w:hAnsi="Calibri" w:cs="Times New Roman"/>
          <w:b/>
          <w:bCs/>
          <w:sz w:val="24"/>
          <w:szCs w:val="24"/>
        </w:rPr>
      </w:pPr>
      <w:r w:rsidRPr="002335CA">
        <w:rPr>
          <w:rFonts w:ascii="Calibri" w:eastAsia="Calibri" w:hAnsi="Calibri" w:cs="Times New Roman"/>
          <w:b/>
          <w:bCs/>
          <w:sz w:val="24"/>
          <w:szCs w:val="24"/>
        </w:rPr>
        <w:t>Hyrwydd</w:t>
      </w:r>
      <w:r>
        <w:rPr>
          <w:rFonts w:ascii="Calibri" w:eastAsia="Calibri" w:hAnsi="Calibri" w:cs="Times New Roman"/>
          <w:b/>
          <w:bCs/>
          <w:sz w:val="24"/>
          <w:szCs w:val="24"/>
        </w:rPr>
        <w:t>o</w:t>
      </w:r>
      <w:r w:rsidRPr="002335CA">
        <w:rPr>
          <w:rFonts w:ascii="Calibri" w:eastAsia="Calibri" w:hAnsi="Calibri" w:cs="Times New Roman"/>
          <w:b/>
          <w:bCs/>
          <w:sz w:val="24"/>
          <w:szCs w:val="24"/>
        </w:rPr>
        <w:t xml:space="preserve"> Pawb - </w:t>
      </w:r>
      <w:r w:rsidRPr="002335CA">
        <w:rPr>
          <w:rFonts w:ascii="Calibri" w:eastAsia="Calibri" w:hAnsi="Calibri" w:cs="Times New Roman"/>
          <w:sz w:val="24"/>
          <w:szCs w:val="24"/>
        </w:rPr>
        <w:t>Rydym yn credu mewn cyfleoedd ystyrlon, amrywiaeth eang a chyflawniad gwych. Mae pobl yn gyrru popeth a wnawn.</w:t>
      </w:r>
    </w:p>
    <w:p w14:paraId="5DE15C7E" w14:textId="501401DB" w:rsidR="002335CA" w:rsidRPr="002335CA" w:rsidRDefault="002335CA" w:rsidP="002335CA">
      <w:pPr>
        <w:numPr>
          <w:ilvl w:val="0"/>
          <w:numId w:val="8"/>
        </w:numPr>
        <w:spacing w:after="0" w:line="276" w:lineRule="auto"/>
        <w:contextualSpacing/>
        <w:rPr>
          <w:rFonts w:ascii="Calibri" w:eastAsia="Calibri" w:hAnsi="Calibri" w:cs="Times New Roman"/>
          <w:b/>
          <w:bCs/>
          <w:sz w:val="24"/>
          <w:szCs w:val="24"/>
        </w:rPr>
      </w:pPr>
      <w:r w:rsidRPr="002335CA">
        <w:rPr>
          <w:rFonts w:ascii="Calibri" w:eastAsia="Calibri" w:hAnsi="Calibri" w:cs="Times New Roman"/>
          <w:b/>
          <w:bCs/>
          <w:sz w:val="24"/>
          <w:szCs w:val="24"/>
        </w:rPr>
        <w:t>Gymreig</w:t>
      </w:r>
      <w:r>
        <w:rPr>
          <w:rFonts w:ascii="Calibri" w:eastAsia="Calibri" w:hAnsi="Calibri" w:cs="Times New Roman"/>
          <w:b/>
          <w:bCs/>
          <w:sz w:val="24"/>
          <w:szCs w:val="24"/>
        </w:rPr>
        <w:t xml:space="preserve"> Balch</w:t>
      </w:r>
      <w:r w:rsidRPr="002335CA">
        <w:rPr>
          <w:rFonts w:ascii="Calibri" w:eastAsia="Calibri" w:hAnsi="Calibri" w:cs="Times New Roman"/>
          <w:b/>
          <w:bCs/>
          <w:sz w:val="24"/>
          <w:szCs w:val="24"/>
        </w:rPr>
        <w:t xml:space="preserve"> </w:t>
      </w:r>
      <w:r>
        <w:rPr>
          <w:rFonts w:ascii="Calibri" w:eastAsia="Calibri" w:hAnsi="Calibri" w:cs="Times New Roman"/>
          <w:b/>
          <w:bCs/>
          <w:sz w:val="24"/>
          <w:szCs w:val="24"/>
        </w:rPr>
        <w:t>-</w:t>
      </w:r>
      <w:r w:rsidRPr="002335CA">
        <w:rPr>
          <w:rFonts w:ascii="Calibri" w:eastAsia="Calibri" w:hAnsi="Calibri" w:cs="Times New Roman"/>
          <w:b/>
          <w:bCs/>
          <w:sz w:val="24"/>
          <w:szCs w:val="24"/>
        </w:rPr>
        <w:t xml:space="preserve"> </w:t>
      </w:r>
      <w:r w:rsidRPr="002335CA">
        <w:rPr>
          <w:rFonts w:ascii="Calibri" w:eastAsia="Calibri" w:hAnsi="Calibri" w:cs="Times New Roman"/>
          <w:sz w:val="24"/>
          <w:szCs w:val="24"/>
        </w:rPr>
        <w:t>Gyda’n gilydd rydym yn ymroddedig, angerddol a chroesawgar</w:t>
      </w:r>
    </w:p>
    <w:p w14:paraId="29A629C9" w14:textId="30F26CBE" w:rsidR="002335CA" w:rsidRPr="002335CA" w:rsidRDefault="002335CA" w:rsidP="002335CA">
      <w:pPr>
        <w:numPr>
          <w:ilvl w:val="0"/>
          <w:numId w:val="8"/>
        </w:numPr>
        <w:spacing w:after="0" w:line="276" w:lineRule="auto"/>
        <w:contextualSpacing/>
        <w:rPr>
          <w:rFonts w:ascii="Calibri" w:eastAsia="Calibri" w:hAnsi="Calibri" w:cs="Times New Roman"/>
          <w:sz w:val="24"/>
          <w:szCs w:val="24"/>
        </w:rPr>
      </w:pPr>
      <w:r w:rsidRPr="002335CA">
        <w:rPr>
          <w:rFonts w:ascii="Calibri" w:eastAsia="Calibri" w:hAnsi="Calibri" w:cs="Times New Roman"/>
          <w:b/>
          <w:bCs/>
          <w:sz w:val="24"/>
          <w:szCs w:val="24"/>
        </w:rPr>
        <w:t xml:space="preserve">Gwerth Twf - </w:t>
      </w:r>
      <w:r w:rsidRPr="002335CA">
        <w:rPr>
          <w:rFonts w:ascii="Calibri" w:eastAsia="Calibri" w:hAnsi="Calibri" w:cs="Times New Roman"/>
          <w:sz w:val="24"/>
          <w:szCs w:val="24"/>
        </w:rPr>
        <w:t>Rydym yn gwrando ac yn dysgu, yn meithrin, yn rhannu ac yn cefnogi</w:t>
      </w:r>
    </w:p>
    <w:p w14:paraId="027FBFAC" w14:textId="72C3B0D1" w:rsidR="005E0611" w:rsidRPr="002335CA" w:rsidRDefault="002335CA" w:rsidP="002335CA">
      <w:pPr>
        <w:numPr>
          <w:ilvl w:val="0"/>
          <w:numId w:val="8"/>
        </w:numPr>
        <w:spacing w:after="0" w:line="276" w:lineRule="auto"/>
        <w:contextualSpacing/>
        <w:rPr>
          <w:rFonts w:ascii="Calibri" w:eastAsia="Calibri" w:hAnsi="Calibri" w:cs="Times New Roman"/>
          <w:sz w:val="24"/>
          <w:szCs w:val="24"/>
        </w:rPr>
      </w:pPr>
      <w:r w:rsidRPr="002335CA">
        <w:rPr>
          <w:rFonts w:ascii="Calibri" w:eastAsia="Calibri" w:hAnsi="Calibri" w:cs="Times New Roman"/>
          <w:b/>
          <w:bCs/>
          <w:sz w:val="24"/>
          <w:szCs w:val="24"/>
        </w:rPr>
        <w:t xml:space="preserve">Amlygu Posibiliadau - </w:t>
      </w:r>
      <w:r w:rsidRPr="002335CA">
        <w:rPr>
          <w:rFonts w:ascii="Calibri" w:eastAsia="Calibri" w:hAnsi="Calibri" w:cs="Times New Roman"/>
          <w:sz w:val="24"/>
          <w:szCs w:val="24"/>
        </w:rPr>
        <w:t>Rydym yn uchelgeisiol, greadigol ac yn ddyfeisgar</w:t>
      </w:r>
    </w:p>
    <w:p w14:paraId="7C5D843D" w14:textId="784F45D3" w:rsidR="00AC7E92" w:rsidRDefault="00AC7E92" w:rsidP="00AC7E92">
      <w:pPr>
        <w:spacing w:after="0" w:line="276" w:lineRule="auto"/>
        <w:contextualSpacing/>
        <w:rPr>
          <w:rFonts w:ascii="Calibri" w:eastAsia="Calibri" w:hAnsi="Calibri" w:cs="Times New Roman"/>
          <w:b/>
          <w:bCs/>
          <w:sz w:val="24"/>
          <w:szCs w:val="24"/>
        </w:rPr>
      </w:pPr>
    </w:p>
    <w:p w14:paraId="1436A5D1" w14:textId="4F632117" w:rsidR="0074190F" w:rsidRPr="008170FE" w:rsidRDefault="001333C6" w:rsidP="00AC7E92">
      <w:pPr>
        <w:spacing w:after="0" w:line="276" w:lineRule="auto"/>
        <w:contextualSpacing/>
        <w:rPr>
          <w:rFonts w:ascii="Calibri" w:eastAsia="Calibri" w:hAnsi="Calibri" w:cs="Times New Roman"/>
          <w:b/>
          <w:bCs/>
          <w:color w:val="FF0000"/>
          <w:sz w:val="24"/>
          <w:szCs w:val="24"/>
        </w:rPr>
      </w:pPr>
      <w:r w:rsidRPr="001333C6">
        <w:rPr>
          <w:rFonts w:ascii="Calibri" w:eastAsia="Calibri" w:hAnsi="Calibri" w:cs="Times New Roman"/>
          <w:sz w:val="24"/>
          <w:szCs w:val="24"/>
        </w:rPr>
        <w:t xml:space="preserve">Bydd y rôl hon hefyd â chysylltiad cryf â </w:t>
      </w:r>
      <w:r w:rsidR="00625A27">
        <w:rPr>
          <w:rFonts w:ascii="Calibri" w:eastAsia="Calibri" w:hAnsi="Calibri" w:cs="Times New Roman"/>
          <w:sz w:val="24"/>
          <w:szCs w:val="24"/>
        </w:rPr>
        <w:t>rhanbarth Gorllewin Cymru</w:t>
      </w:r>
      <w:r w:rsidRPr="001333C6">
        <w:rPr>
          <w:rFonts w:ascii="Calibri" w:eastAsia="Calibri" w:hAnsi="Calibri" w:cs="Times New Roman"/>
          <w:sz w:val="24"/>
          <w:szCs w:val="24"/>
        </w:rPr>
        <w:t xml:space="preserve"> a bydd yn hanfodol bod dealltwriaeth o’r bartneriaeth ranbarthol hon wrth iddi barhau i dyfu</w:t>
      </w:r>
      <w:r w:rsidR="000A25AF">
        <w:rPr>
          <w:rFonts w:ascii="Calibri" w:eastAsia="Calibri" w:hAnsi="Calibri" w:cs="Times New Roman"/>
          <w:sz w:val="24"/>
          <w:szCs w:val="24"/>
        </w:rPr>
        <w:t xml:space="preserve">.  </w:t>
      </w:r>
    </w:p>
    <w:p w14:paraId="20E7B07A" w14:textId="77777777" w:rsidR="0074190F" w:rsidRPr="0074190F" w:rsidRDefault="0074190F" w:rsidP="00AC7E92">
      <w:pPr>
        <w:spacing w:after="0" w:line="276" w:lineRule="auto"/>
        <w:contextualSpacing/>
        <w:rPr>
          <w:rFonts w:ascii="Calibri" w:eastAsia="Calibri" w:hAnsi="Calibri" w:cs="Times New Roman"/>
          <w:b/>
          <w:bCs/>
          <w:sz w:val="24"/>
          <w:szCs w:val="24"/>
        </w:rPr>
      </w:pPr>
    </w:p>
    <w:p w14:paraId="644DBCE9" w14:textId="091B88B1" w:rsidR="00AC7E92" w:rsidRDefault="001333C6" w:rsidP="00AC7E92">
      <w:pPr>
        <w:spacing w:after="0" w:line="276" w:lineRule="auto"/>
        <w:contextualSpacing/>
        <w:rPr>
          <w:rFonts w:ascii="Calibri" w:eastAsia="Calibri" w:hAnsi="Calibri" w:cs="Times New Roman"/>
          <w:b/>
          <w:bCs/>
          <w:sz w:val="24"/>
          <w:szCs w:val="24"/>
        </w:rPr>
      </w:pPr>
      <w:r>
        <w:rPr>
          <w:rFonts w:ascii="Calibri" w:eastAsia="Calibri" w:hAnsi="Calibri" w:cs="Times New Roman"/>
          <w:b/>
          <w:bCs/>
          <w:sz w:val="24"/>
          <w:szCs w:val="24"/>
        </w:rPr>
        <w:t>Y Cyfle</w:t>
      </w:r>
      <w:r w:rsidR="00AC7E92">
        <w:rPr>
          <w:rFonts w:ascii="Calibri" w:eastAsia="Calibri" w:hAnsi="Calibri" w:cs="Times New Roman"/>
          <w:b/>
          <w:bCs/>
          <w:sz w:val="24"/>
          <w:szCs w:val="24"/>
        </w:rPr>
        <w:t>:</w:t>
      </w:r>
    </w:p>
    <w:p w14:paraId="45D65AE9" w14:textId="1940EF6B" w:rsidR="00DC1CCD" w:rsidRDefault="001333C6" w:rsidP="00F647D6">
      <w:pPr>
        <w:spacing w:after="0" w:line="276" w:lineRule="auto"/>
        <w:rPr>
          <w:rFonts w:ascii="Calibri" w:eastAsia="Calibri" w:hAnsi="Calibri" w:cs="Times New Roman"/>
          <w:sz w:val="24"/>
          <w:szCs w:val="24"/>
        </w:rPr>
      </w:pPr>
      <w:r w:rsidRPr="001333C6">
        <w:rPr>
          <w:rFonts w:ascii="Calibri" w:eastAsia="Calibri" w:hAnsi="Calibri" w:cs="Times New Roman"/>
          <w:sz w:val="24"/>
          <w:szCs w:val="24"/>
        </w:rPr>
        <w:t xml:space="preserve">Bydd y rôl yn gyrru’r ffocws ar datblygiad </w:t>
      </w:r>
      <w:r>
        <w:rPr>
          <w:rFonts w:ascii="Calibri" w:eastAsia="Calibri" w:hAnsi="Calibri" w:cs="Times New Roman"/>
          <w:sz w:val="24"/>
          <w:szCs w:val="24"/>
        </w:rPr>
        <w:t xml:space="preserve">o </w:t>
      </w:r>
      <w:r w:rsidRPr="001333C6">
        <w:rPr>
          <w:rFonts w:ascii="Calibri" w:eastAsia="Calibri" w:hAnsi="Calibri" w:cs="Times New Roman"/>
          <w:sz w:val="24"/>
          <w:szCs w:val="24"/>
        </w:rPr>
        <w:t xml:space="preserve">polisi cynhwysol, ac yn cefnogi cydweithwyr ar draws y rhanbarth i wreiddio cynhwysiant ym mhob rhan o’u darpariaeth. Bydd hyn yn cynnwys cyswllt hwyluso rheolaidd gyda rhanddeiliaid allweddol sy'n ymwneud â gweithgaredd corfforol (gan gynnwys chwaraeon) ar draws </w:t>
      </w:r>
      <w:r w:rsidR="00625A27">
        <w:rPr>
          <w:rFonts w:ascii="Calibri" w:eastAsia="Calibri" w:hAnsi="Calibri" w:cs="Times New Roman"/>
          <w:sz w:val="24"/>
          <w:szCs w:val="24"/>
        </w:rPr>
        <w:t>Gorllewin</w:t>
      </w:r>
      <w:r w:rsidRPr="001333C6">
        <w:rPr>
          <w:rFonts w:ascii="Calibri" w:eastAsia="Calibri" w:hAnsi="Calibri" w:cs="Times New Roman"/>
          <w:sz w:val="24"/>
          <w:szCs w:val="24"/>
        </w:rPr>
        <w:t xml:space="preserve"> Cymru a bydd angen sgyrsiau strategol am sut y gellir hyrwyddo tegwch i gynyddu cyfleoedd i bobl anabl yn yr ardal. Bydd parhau ac ymestyn y dulliau cynhwysol presennol yn greiddiol i raglen waith deiliaid y swydd.</w:t>
      </w:r>
    </w:p>
    <w:p w14:paraId="43B5F573" w14:textId="77777777" w:rsidR="001333C6" w:rsidRDefault="001333C6" w:rsidP="00F647D6">
      <w:pPr>
        <w:spacing w:after="0" w:line="276" w:lineRule="auto"/>
        <w:rPr>
          <w:rFonts w:ascii="Calibri" w:eastAsia="Calibri" w:hAnsi="Calibri" w:cs="Times New Roman"/>
          <w:sz w:val="24"/>
          <w:szCs w:val="24"/>
        </w:rPr>
      </w:pPr>
    </w:p>
    <w:p w14:paraId="25818569" w14:textId="2BAAF582" w:rsidR="001333C6" w:rsidRDefault="00EA1692" w:rsidP="00F647D6">
      <w:pPr>
        <w:spacing w:after="0" w:line="276" w:lineRule="auto"/>
        <w:rPr>
          <w:rFonts w:ascii="Calibri" w:eastAsia="Calibri" w:hAnsi="Calibri" w:cs="Times New Roman"/>
          <w:sz w:val="24"/>
          <w:szCs w:val="24"/>
        </w:rPr>
      </w:pPr>
      <w:bookmarkStart w:id="7" w:name="_Hlk111808465"/>
      <w:r w:rsidRPr="00EA1692">
        <w:rPr>
          <w:rFonts w:ascii="Calibri" w:eastAsia="Calibri" w:hAnsi="Calibri" w:cs="Times New Roman"/>
          <w:sz w:val="24"/>
          <w:szCs w:val="24"/>
        </w:rPr>
        <w:t>Mae profiad o gynllunio strategol a threfnu rhaglenni heb fod y ddarparwr bob amser yn hanfodol, yn ogystal â bod yn gyfarwydd â rheoli cyllid a gwneud y mwyaf o adnoddau ar gyfer effaith. Bydd cyfarwyddo a chefnogi partneriaid i wneud penderfyniadau ar lefel strategol a gweithredol ynghylch ffocws buddsoddiad, a mecanweithiau ar gyfer gwerthuso ac adrodd ar effaith y gwaith hwnnw yn elfen ganolog o'r rhaglen waith.</w:t>
      </w:r>
    </w:p>
    <w:p w14:paraId="7EC91C23" w14:textId="77777777" w:rsidR="00EA1692" w:rsidRDefault="00EA1692" w:rsidP="00F647D6">
      <w:pPr>
        <w:spacing w:after="0" w:line="276" w:lineRule="auto"/>
        <w:rPr>
          <w:rFonts w:ascii="Calibri" w:eastAsia="Calibri" w:hAnsi="Calibri" w:cs="Times New Roman"/>
          <w:sz w:val="24"/>
          <w:szCs w:val="24"/>
        </w:rPr>
      </w:pPr>
    </w:p>
    <w:bookmarkEnd w:id="7"/>
    <w:p w14:paraId="7E6E3B34" w14:textId="77777777" w:rsidR="008163BA" w:rsidRPr="008163BA" w:rsidRDefault="008163BA" w:rsidP="008163BA">
      <w:pPr>
        <w:pStyle w:val="z-TopofForm"/>
        <w:spacing w:line="276" w:lineRule="auto"/>
        <w:rPr>
          <w:rFonts w:ascii="Calibri" w:eastAsia="Calibri" w:hAnsi="Calibri"/>
          <w:szCs w:val="24"/>
          <w:lang w:val="en-GB"/>
        </w:rPr>
      </w:pPr>
      <w:r w:rsidRPr="008163BA">
        <w:rPr>
          <w:rFonts w:ascii="Calibri" w:eastAsia="Calibri" w:hAnsi="Calibri"/>
          <w:szCs w:val="24"/>
          <w:lang w:val="en-GB"/>
        </w:rPr>
        <w:t>Bydd yr ymgeisydd llwyddiannus yn aelod allweddol o dîm Chwaraeon Anabledd Cymru, yn ogystal â chael ei ymgorffori mewn arferion gwaith rhanbarthol ledled Gorllewin Cymru. Byddai ymgeisydd dymunol, chwilfrydig, heriol a chefnogol, sy'n gallu cyfathrebu'n effeithiol ag amrywiaeth o unigolion, ac sy'n awyddus i arwain cynhwysiant, yn addas iawn ar gyfer y rôl hon.</w:t>
      </w:r>
    </w:p>
    <w:p w14:paraId="65E2305A" w14:textId="77777777" w:rsidR="008163BA" w:rsidRPr="008163BA" w:rsidRDefault="008163BA" w:rsidP="008163BA">
      <w:pPr>
        <w:pStyle w:val="z-TopofForm"/>
        <w:spacing w:line="276" w:lineRule="auto"/>
        <w:rPr>
          <w:rFonts w:ascii="Calibri" w:eastAsia="Calibri" w:hAnsi="Calibri"/>
          <w:szCs w:val="24"/>
          <w:lang w:val="en-GB"/>
        </w:rPr>
      </w:pPr>
    </w:p>
    <w:p w14:paraId="4EEEB12A" w14:textId="3165CD47" w:rsidR="008163BA" w:rsidRDefault="008163BA" w:rsidP="008163BA">
      <w:pPr>
        <w:pStyle w:val="z-TopofForm"/>
        <w:spacing w:line="276" w:lineRule="auto"/>
        <w:rPr>
          <w:rFonts w:ascii="Calibri" w:eastAsia="Calibri" w:hAnsi="Calibri"/>
          <w:szCs w:val="24"/>
          <w:lang w:val="en-GB"/>
        </w:rPr>
      </w:pPr>
      <w:r w:rsidRPr="008163BA">
        <w:rPr>
          <w:rFonts w:ascii="Calibri" w:eastAsia="Calibri" w:hAnsi="Calibri"/>
          <w:szCs w:val="24"/>
          <w:lang w:val="en-GB"/>
        </w:rPr>
        <w:t>Mae hon yn rôl allweddol o fewn tîm Chwaraeon Anabledd Cymru ac mae'n adlewyrchu'r modelau gwaith rhanbarthol sy'n cael eu sefydlu o fewn y sector chwaraeon, gweithgarwch corfforol a hamdden egnïol ehangach.</w:t>
      </w:r>
    </w:p>
    <w:p w14:paraId="5448CD99" w14:textId="77777777" w:rsidR="008163BA" w:rsidRDefault="008163BA" w:rsidP="008163BA">
      <w:pPr>
        <w:pStyle w:val="z-TopofForm"/>
        <w:spacing w:line="276" w:lineRule="auto"/>
        <w:rPr>
          <w:rFonts w:asciiTheme="minorHAnsi" w:hAnsiTheme="minorHAnsi" w:cstheme="minorHAnsi"/>
          <w:b/>
          <w:szCs w:val="24"/>
          <w:lang w:eastAsia="ja-JP"/>
        </w:rPr>
      </w:pPr>
    </w:p>
    <w:p w14:paraId="5F8DA538" w14:textId="6CC14E88" w:rsidR="00293413" w:rsidRPr="00431E72" w:rsidRDefault="00F04F9C" w:rsidP="00F647D6">
      <w:pPr>
        <w:pStyle w:val="z-TopofForm"/>
        <w:spacing w:line="276" w:lineRule="auto"/>
        <w:rPr>
          <w:rFonts w:asciiTheme="minorHAnsi" w:hAnsiTheme="minorHAnsi" w:cstheme="minorHAnsi"/>
          <w:b/>
          <w:szCs w:val="24"/>
          <w:lang w:eastAsia="ja-JP"/>
        </w:rPr>
      </w:pPr>
      <w:r w:rsidRPr="00F04F9C">
        <w:rPr>
          <w:rFonts w:asciiTheme="minorHAnsi" w:hAnsiTheme="minorHAnsi" w:cstheme="minorHAnsi"/>
          <w:b/>
          <w:szCs w:val="24"/>
          <w:lang w:eastAsia="ja-JP"/>
        </w:rPr>
        <w:lastRenderedPageBreak/>
        <w:t>Pam gwneud cais am y rôl hon</w:t>
      </w:r>
      <w:r w:rsidR="001E70BB">
        <w:rPr>
          <w:rFonts w:asciiTheme="minorHAnsi" w:hAnsiTheme="minorHAnsi" w:cstheme="minorHAnsi"/>
          <w:b/>
          <w:szCs w:val="24"/>
          <w:lang w:eastAsia="ja-JP"/>
        </w:rPr>
        <w:t>?</w:t>
      </w:r>
    </w:p>
    <w:p w14:paraId="7F8617DB" w14:textId="77777777" w:rsidR="00F04F9C" w:rsidRPr="00F04F9C" w:rsidRDefault="00F04F9C" w:rsidP="00F04F9C">
      <w:pPr>
        <w:pStyle w:val="ListParagraph"/>
        <w:numPr>
          <w:ilvl w:val="0"/>
          <w:numId w:val="11"/>
        </w:numPr>
        <w:spacing w:after="0" w:line="276" w:lineRule="auto"/>
        <w:rPr>
          <w:rFonts w:ascii="Calibri" w:eastAsia="Calibri" w:hAnsi="Calibri" w:cs="Times New Roman"/>
          <w:sz w:val="24"/>
          <w:szCs w:val="24"/>
        </w:rPr>
      </w:pPr>
      <w:r w:rsidRPr="00F04F9C">
        <w:rPr>
          <w:rFonts w:ascii="Calibri" w:eastAsia="Calibri" w:hAnsi="Calibri" w:cs="Times New Roman"/>
          <w:sz w:val="24"/>
          <w:szCs w:val="24"/>
        </w:rPr>
        <w:t>Gweithio i gyflogwr teg ac amrywiol fel rhan o dîm uchelgeisiol, creadigol, dyfeisgar, hynod ymroddedig</w:t>
      </w:r>
    </w:p>
    <w:p w14:paraId="564E3A06" w14:textId="6103E932" w:rsidR="00F04F9C" w:rsidRPr="00F04F9C" w:rsidRDefault="00F04F9C" w:rsidP="00F04F9C">
      <w:pPr>
        <w:pStyle w:val="ListParagraph"/>
        <w:numPr>
          <w:ilvl w:val="0"/>
          <w:numId w:val="11"/>
        </w:numPr>
        <w:spacing w:after="0" w:line="276" w:lineRule="auto"/>
        <w:rPr>
          <w:rFonts w:ascii="Calibri" w:eastAsia="Calibri" w:hAnsi="Calibri" w:cs="Times New Roman"/>
          <w:sz w:val="24"/>
          <w:szCs w:val="24"/>
        </w:rPr>
      </w:pPr>
      <w:r w:rsidRPr="00F04F9C">
        <w:rPr>
          <w:rFonts w:ascii="Calibri" w:eastAsia="Calibri" w:hAnsi="Calibri" w:cs="Times New Roman"/>
          <w:sz w:val="24"/>
          <w:szCs w:val="24"/>
        </w:rPr>
        <w:t>Cymryd rhan mewn gwaith partneriaeth rhanbarthol i gefnogi a dylanwadu ar arfer cynhwysol parhaus</w:t>
      </w:r>
    </w:p>
    <w:p w14:paraId="6928E74C" w14:textId="5C31DF02" w:rsidR="00F04F9C" w:rsidRPr="00F04F9C" w:rsidRDefault="00F04F9C" w:rsidP="00F04F9C">
      <w:pPr>
        <w:pStyle w:val="ListParagraph"/>
        <w:numPr>
          <w:ilvl w:val="0"/>
          <w:numId w:val="11"/>
        </w:numPr>
        <w:spacing w:after="0" w:line="276" w:lineRule="auto"/>
        <w:rPr>
          <w:rFonts w:ascii="Calibri" w:eastAsia="Calibri" w:hAnsi="Calibri" w:cs="Times New Roman"/>
          <w:sz w:val="24"/>
          <w:szCs w:val="24"/>
        </w:rPr>
      </w:pPr>
      <w:r w:rsidRPr="00F04F9C">
        <w:rPr>
          <w:rFonts w:ascii="Calibri" w:eastAsia="Calibri" w:hAnsi="Calibri" w:cs="Times New Roman"/>
          <w:sz w:val="24"/>
          <w:szCs w:val="24"/>
        </w:rPr>
        <w:t>Diwylliant wedi'i arwain gan ymddygiad, polisïau a gweithdrefnau cynhwysol</w:t>
      </w:r>
    </w:p>
    <w:p w14:paraId="2AD8DBF9" w14:textId="77777777" w:rsidR="00F04F9C" w:rsidRDefault="00F04F9C" w:rsidP="00F04F9C">
      <w:pPr>
        <w:spacing w:after="0" w:line="276" w:lineRule="auto"/>
        <w:rPr>
          <w:rFonts w:ascii="Calibri" w:eastAsia="Calibri" w:hAnsi="Calibri" w:cs="Times New Roman"/>
          <w:sz w:val="24"/>
          <w:szCs w:val="24"/>
        </w:rPr>
      </w:pPr>
    </w:p>
    <w:p w14:paraId="2DD669C1" w14:textId="6117EA15" w:rsidR="00CB5997" w:rsidRPr="00CB5997" w:rsidRDefault="00F04F9C" w:rsidP="00F04F9C">
      <w:pPr>
        <w:spacing w:after="0" w:line="276" w:lineRule="auto"/>
        <w:rPr>
          <w:rFonts w:ascii="Calibri" w:eastAsia="Calibri" w:hAnsi="Calibri" w:cs="Times New Roman"/>
          <w:b/>
          <w:bCs/>
          <w:sz w:val="24"/>
          <w:szCs w:val="24"/>
        </w:rPr>
      </w:pPr>
      <w:r>
        <w:rPr>
          <w:rFonts w:ascii="Calibri" w:eastAsia="Calibri" w:hAnsi="Calibri" w:cs="Times New Roman"/>
          <w:b/>
          <w:bCs/>
          <w:sz w:val="24"/>
          <w:szCs w:val="24"/>
        </w:rPr>
        <w:t>Manteision</w:t>
      </w:r>
    </w:p>
    <w:p w14:paraId="75954A6A" w14:textId="34E4F5E9" w:rsidR="00F04F9C" w:rsidRPr="00F04F9C" w:rsidRDefault="00F04F9C" w:rsidP="00F04F9C">
      <w:pPr>
        <w:pStyle w:val="ListParagraph"/>
        <w:numPr>
          <w:ilvl w:val="0"/>
          <w:numId w:val="11"/>
        </w:numPr>
        <w:tabs>
          <w:tab w:val="left" w:pos="6740"/>
        </w:tabs>
        <w:spacing w:after="0" w:line="276" w:lineRule="auto"/>
        <w:rPr>
          <w:rFonts w:ascii="Calibri" w:eastAsia="Calibri" w:hAnsi="Calibri" w:cs="Times New Roman"/>
          <w:sz w:val="24"/>
          <w:szCs w:val="24"/>
        </w:rPr>
      </w:pPr>
      <w:r w:rsidRPr="00F04F9C">
        <w:rPr>
          <w:rFonts w:ascii="Calibri" w:eastAsia="Calibri" w:hAnsi="Calibri" w:cs="Times New Roman"/>
          <w:sz w:val="24"/>
          <w:szCs w:val="24"/>
        </w:rPr>
        <w:t>Cyflog cystadleuol</w:t>
      </w:r>
    </w:p>
    <w:p w14:paraId="7B54AD41" w14:textId="2466388D" w:rsidR="00F04F9C" w:rsidRPr="00F04F9C" w:rsidRDefault="00F04F9C" w:rsidP="00F04F9C">
      <w:pPr>
        <w:pStyle w:val="ListParagraph"/>
        <w:numPr>
          <w:ilvl w:val="0"/>
          <w:numId w:val="11"/>
        </w:numPr>
        <w:tabs>
          <w:tab w:val="left" w:pos="6740"/>
        </w:tabs>
        <w:spacing w:after="0" w:line="276" w:lineRule="auto"/>
        <w:rPr>
          <w:rFonts w:ascii="Calibri" w:eastAsia="Calibri" w:hAnsi="Calibri" w:cs="Times New Roman"/>
          <w:sz w:val="24"/>
          <w:szCs w:val="24"/>
        </w:rPr>
      </w:pPr>
      <w:r>
        <w:rPr>
          <w:rFonts w:ascii="Calibri" w:eastAsia="Calibri" w:hAnsi="Calibri" w:cs="Times New Roman"/>
          <w:sz w:val="24"/>
          <w:szCs w:val="24"/>
        </w:rPr>
        <w:t>G</w:t>
      </w:r>
      <w:r w:rsidRPr="00F04F9C">
        <w:rPr>
          <w:rFonts w:ascii="Calibri" w:eastAsia="Calibri" w:hAnsi="Calibri" w:cs="Times New Roman"/>
          <w:sz w:val="24"/>
          <w:szCs w:val="24"/>
        </w:rPr>
        <w:t>wyliau blynyddol gwych (25 diwrnod (cynyddu 1 diwrnod y flwyddyn hyd at uchafswm o 30 diwrnod), ynghyd â gwyliau statudol yng Nghymru)</w:t>
      </w:r>
    </w:p>
    <w:p w14:paraId="668A92BB" w14:textId="4FF7B4EB" w:rsidR="00CB5997" w:rsidRPr="00F04F9C" w:rsidRDefault="00F04F9C" w:rsidP="00F04F9C">
      <w:pPr>
        <w:pStyle w:val="ListParagraph"/>
        <w:numPr>
          <w:ilvl w:val="0"/>
          <w:numId w:val="11"/>
        </w:numPr>
        <w:tabs>
          <w:tab w:val="left" w:pos="6740"/>
        </w:tabs>
        <w:spacing w:after="0" w:line="276" w:lineRule="auto"/>
        <w:rPr>
          <w:rFonts w:ascii="Calibri" w:eastAsia="Calibri" w:hAnsi="Calibri" w:cs="Times New Roman"/>
          <w:sz w:val="24"/>
          <w:szCs w:val="24"/>
        </w:rPr>
      </w:pPr>
      <w:r w:rsidRPr="00F04F9C">
        <w:rPr>
          <w:rFonts w:ascii="Calibri" w:eastAsia="Calibri" w:hAnsi="Calibri" w:cs="Times New Roman"/>
          <w:sz w:val="24"/>
          <w:szCs w:val="24"/>
        </w:rPr>
        <w:t>Pecyn</w:t>
      </w:r>
      <w:r>
        <w:rPr>
          <w:rFonts w:ascii="Calibri" w:eastAsia="Calibri" w:hAnsi="Calibri" w:cs="Times New Roman"/>
          <w:sz w:val="24"/>
          <w:szCs w:val="24"/>
        </w:rPr>
        <w:t xml:space="preserve"> cit</w:t>
      </w:r>
      <w:r w:rsidRPr="00F04F9C">
        <w:rPr>
          <w:rFonts w:ascii="Calibri" w:eastAsia="Calibri" w:hAnsi="Calibri" w:cs="Times New Roman"/>
          <w:sz w:val="24"/>
          <w:szCs w:val="24"/>
        </w:rPr>
        <w:t xml:space="preserve"> tîm wedi'i frandio</w:t>
      </w:r>
    </w:p>
    <w:p w14:paraId="76C6E76A" w14:textId="77777777" w:rsidR="00F04F9C" w:rsidRPr="00CB5997" w:rsidRDefault="00F04F9C" w:rsidP="00F04F9C">
      <w:pPr>
        <w:tabs>
          <w:tab w:val="left" w:pos="6740"/>
        </w:tabs>
        <w:spacing w:after="0" w:line="276" w:lineRule="auto"/>
        <w:rPr>
          <w:rFonts w:ascii="Calibri" w:eastAsia="Times New Roman" w:hAnsi="Calibri" w:cs="Calibri"/>
          <w:b/>
          <w:sz w:val="24"/>
          <w:szCs w:val="24"/>
          <w:lang w:val="en-US" w:eastAsia="ja-JP"/>
        </w:rPr>
      </w:pPr>
    </w:p>
    <w:p w14:paraId="4E2EE37D" w14:textId="50F8202F" w:rsidR="00CB5997" w:rsidRPr="00CB5997" w:rsidRDefault="00F04F9C" w:rsidP="00CB5997">
      <w:pPr>
        <w:tabs>
          <w:tab w:val="left" w:pos="6740"/>
        </w:tabs>
        <w:spacing w:after="0" w:line="276" w:lineRule="auto"/>
        <w:rPr>
          <w:rFonts w:ascii="Calibri" w:eastAsia="Times New Roman" w:hAnsi="Calibri" w:cs="Calibri"/>
          <w:b/>
          <w:sz w:val="24"/>
          <w:szCs w:val="24"/>
          <w:lang w:val="en-US" w:eastAsia="ja-JP"/>
        </w:rPr>
      </w:pPr>
      <w:r w:rsidRPr="00F04F9C">
        <w:rPr>
          <w:rFonts w:ascii="Calibri" w:eastAsia="Times New Roman" w:hAnsi="Calibri" w:cs="Calibri"/>
          <w:b/>
          <w:sz w:val="24"/>
          <w:szCs w:val="24"/>
          <w:lang w:val="en-US" w:eastAsia="ja-JP"/>
        </w:rPr>
        <w:t>Sut i wneud cais</w:t>
      </w:r>
      <w:r w:rsidR="00CB5997" w:rsidRPr="00CB5997">
        <w:rPr>
          <w:rFonts w:ascii="Calibri" w:eastAsia="Times New Roman" w:hAnsi="Calibri" w:cs="Calibri"/>
          <w:b/>
          <w:sz w:val="24"/>
          <w:szCs w:val="24"/>
          <w:lang w:val="en-US" w:eastAsia="ja-JP"/>
        </w:rPr>
        <w:t>?</w:t>
      </w:r>
    </w:p>
    <w:p w14:paraId="1F343DBE" w14:textId="77777777" w:rsidR="00F04F9C" w:rsidRPr="00F04F9C" w:rsidRDefault="00F04F9C" w:rsidP="00F04F9C">
      <w:pPr>
        <w:tabs>
          <w:tab w:val="left" w:pos="6740"/>
        </w:tabs>
        <w:spacing w:after="0" w:line="276" w:lineRule="auto"/>
        <w:rPr>
          <w:rFonts w:ascii="Calibri" w:eastAsia="Times New Roman" w:hAnsi="Calibri" w:cs="Calibri"/>
          <w:bCs/>
          <w:sz w:val="24"/>
          <w:szCs w:val="24"/>
          <w:lang w:val="en-US" w:eastAsia="ja-JP"/>
        </w:rPr>
      </w:pPr>
      <w:r w:rsidRPr="00F04F9C">
        <w:rPr>
          <w:rFonts w:ascii="Calibri" w:eastAsia="Times New Roman" w:hAnsi="Calibri" w:cs="Calibri"/>
          <w:bCs/>
          <w:sz w:val="24"/>
          <w:szCs w:val="24"/>
          <w:lang w:val="en-US" w:eastAsia="ja-JP"/>
        </w:rPr>
        <w:t>Gofynnir i chi lenwi Ffurflen Gais am Gyflogaeth sy'n amlinellu gwybodaeth sy'n berthnasol i'ch profiad a manylion y swydd a amlinellir yn y Disgrifiad Swydd.</w:t>
      </w:r>
    </w:p>
    <w:p w14:paraId="3231587F" w14:textId="77777777" w:rsidR="00F04F9C" w:rsidRPr="00F04F9C" w:rsidRDefault="00F04F9C" w:rsidP="00F04F9C">
      <w:pPr>
        <w:tabs>
          <w:tab w:val="left" w:pos="6740"/>
        </w:tabs>
        <w:spacing w:after="0" w:line="276" w:lineRule="auto"/>
        <w:rPr>
          <w:rFonts w:ascii="Calibri" w:eastAsia="Times New Roman" w:hAnsi="Calibri" w:cs="Calibri"/>
          <w:bCs/>
          <w:sz w:val="24"/>
          <w:szCs w:val="24"/>
          <w:lang w:val="en-US" w:eastAsia="ja-JP"/>
        </w:rPr>
      </w:pPr>
    </w:p>
    <w:p w14:paraId="62D2B3CC" w14:textId="3030BA00" w:rsidR="00CB5997" w:rsidRDefault="00F04F9C" w:rsidP="00F04F9C">
      <w:pPr>
        <w:tabs>
          <w:tab w:val="left" w:pos="6740"/>
        </w:tabs>
        <w:spacing w:after="0" w:line="276" w:lineRule="auto"/>
        <w:rPr>
          <w:rFonts w:ascii="Calibri" w:eastAsia="Times New Roman" w:hAnsi="Calibri" w:cs="Calibri"/>
          <w:bCs/>
          <w:sz w:val="24"/>
          <w:szCs w:val="24"/>
          <w:lang w:val="en-US" w:eastAsia="ja-JP"/>
        </w:rPr>
      </w:pPr>
      <w:r w:rsidRPr="00F04F9C">
        <w:rPr>
          <w:rFonts w:ascii="Calibri" w:eastAsia="Times New Roman" w:hAnsi="Calibri" w:cs="Calibri"/>
          <w:bCs/>
          <w:sz w:val="24"/>
          <w:szCs w:val="24"/>
          <w:lang w:val="en-US" w:eastAsia="ja-JP"/>
        </w:rPr>
        <w:t>Os hoffech gyflwyno'r Ffurflen Gais am Gyflogaeth trwy fideo BSL, gwnewch hynny, gan gynnwys yr holl wybodaeth sydd ei hangen. Os hoffech dderbyn y Ffurflen Gais am Gyflogaeth mewn fformat hygyrch arall, rhowch wybod i ni drwy'r cyswllt isod.</w:t>
      </w:r>
    </w:p>
    <w:p w14:paraId="585C6F36" w14:textId="77777777" w:rsidR="00F04F9C" w:rsidRPr="00CB5997" w:rsidRDefault="00F04F9C" w:rsidP="00F04F9C">
      <w:pPr>
        <w:tabs>
          <w:tab w:val="left" w:pos="6740"/>
        </w:tabs>
        <w:spacing w:after="0" w:line="276" w:lineRule="auto"/>
        <w:rPr>
          <w:rFonts w:ascii="Calibri" w:eastAsia="Times New Roman" w:hAnsi="Calibri" w:cs="Calibri"/>
          <w:bCs/>
          <w:sz w:val="24"/>
          <w:szCs w:val="24"/>
          <w:lang w:val="en-US" w:eastAsia="ja-JP"/>
        </w:rPr>
      </w:pPr>
    </w:p>
    <w:p w14:paraId="21F53D58" w14:textId="7F366707" w:rsidR="00CB5997" w:rsidRDefault="00F04F9C" w:rsidP="00CB5997">
      <w:pPr>
        <w:tabs>
          <w:tab w:val="left" w:pos="6740"/>
        </w:tabs>
        <w:spacing w:after="0" w:line="276" w:lineRule="auto"/>
        <w:rPr>
          <w:rFonts w:ascii="Calibri" w:eastAsia="Times New Roman" w:hAnsi="Calibri" w:cs="Calibri"/>
          <w:bCs/>
          <w:sz w:val="24"/>
          <w:szCs w:val="24"/>
          <w:lang w:val="en-US" w:eastAsia="ja-JP"/>
        </w:rPr>
      </w:pPr>
      <w:r w:rsidRPr="00F04F9C">
        <w:rPr>
          <w:rFonts w:ascii="Calibri" w:eastAsia="Times New Roman" w:hAnsi="Calibri" w:cs="Calibri"/>
          <w:bCs/>
          <w:sz w:val="24"/>
          <w:szCs w:val="24"/>
          <w:lang w:val="en-US" w:eastAsia="ja-JP"/>
        </w:rPr>
        <w:t xml:space="preserve">Bydd angen i chi hefyd ddychwelyd y Ffurflen Monitro Cydraddoldeb ac Amrywiaeth. Bydd y wybodaeth hon yn ddienw ac yn gyfrinachol a bydd angen ei hanfon fel ffeil ar wahân ynghlwm wrth eich e-bost, o'r enw </w:t>
      </w:r>
      <w:r>
        <w:rPr>
          <w:rFonts w:ascii="Calibri" w:eastAsia="Times New Roman" w:hAnsi="Calibri" w:cs="Calibri"/>
          <w:bCs/>
          <w:sz w:val="24"/>
          <w:szCs w:val="24"/>
          <w:lang w:val="en-US" w:eastAsia="ja-JP"/>
        </w:rPr>
        <w:t>‘</w:t>
      </w:r>
      <w:r w:rsidRPr="00F04F9C">
        <w:rPr>
          <w:rFonts w:ascii="Calibri" w:eastAsia="Times New Roman" w:hAnsi="Calibri" w:cs="Calibri"/>
          <w:bCs/>
          <w:sz w:val="24"/>
          <w:szCs w:val="24"/>
          <w:lang w:val="en-US" w:eastAsia="ja-JP"/>
        </w:rPr>
        <w:t>CYFRINACHOL</w:t>
      </w:r>
      <w:r>
        <w:rPr>
          <w:rFonts w:ascii="Calibri" w:eastAsia="Times New Roman" w:hAnsi="Calibri" w:cs="Calibri"/>
          <w:bCs/>
          <w:sz w:val="24"/>
          <w:szCs w:val="24"/>
          <w:lang w:val="en-US" w:eastAsia="ja-JP"/>
        </w:rPr>
        <w:t>’</w:t>
      </w:r>
      <w:r w:rsidRPr="00F04F9C">
        <w:rPr>
          <w:rFonts w:ascii="Calibri" w:eastAsia="Times New Roman" w:hAnsi="Calibri" w:cs="Calibri"/>
          <w:bCs/>
          <w:sz w:val="24"/>
          <w:szCs w:val="24"/>
          <w:lang w:val="en-US" w:eastAsia="ja-JP"/>
        </w:rPr>
        <w:t xml:space="preserve">. Yna bydd y wybodaeth hon yn cael ei gwahanu oddi wrth eich ffurflen gais a'i hystyried DIM OND ar gyfer monitro cydraddoldeb y prosesau </w:t>
      </w:r>
      <w:r>
        <w:rPr>
          <w:rFonts w:ascii="Calibri" w:eastAsia="Times New Roman" w:hAnsi="Calibri" w:cs="Calibri"/>
          <w:bCs/>
          <w:sz w:val="24"/>
          <w:szCs w:val="24"/>
          <w:lang w:val="en-US" w:eastAsia="ja-JP"/>
        </w:rPr>
        <w:t>ChAC</w:t>
      </w:r>
      <w:r w:rsidRPr="00F04F9C">
        <w:rPr>
          <w:rFonts w:ascii="Calibri" w:eastAsia="Times New Roman" w:hAnsi="Calibri" w:cs="Calibri"/>
          <w:bCs/>
          <w:sz w:val="24"/>
          <w:szCs w:val="24"/>
          <w:lang w:val="en-US" w:eastAsia="ja-JP"/>
        </w:rPr>
        <w:t xml:space="preserve"> ac i wneud gwelliannau amrywiaeth lle bo angen.</w:t>
      </w:r>
    </w:p>
    <w:p w14:paraId="05803BAC" w14:textId="77777777" w:rsidR="00F04F9C" w:rsidRPr="00CB5997" w:rsidRDefault="00F04F9C" w:rsidP="00CB5997">
      <w:pPr>
        <w:tabs>
          <w:tab w:val="left" w:pos="6740"/>
        </w:tabs>
        <w:spacing w:after="0" w:line="276" w:lineRule="auto"/>
        <w:rPr>
          <w:rFonts w:ascii="Calibri" w:eastAsia="Times New Roman" w:hAnsi="Calibri" w:cs="Calibri"/>
          <w:bCs/>
          <w:sz w:val="24"/>
          <w:szCs w:val="24"/>
          <w:lang w:val="en-US" w:eastAsia="ja-JP"/>
        </w:rPr>
      </w:pPr>
    </w:p>
    <w:p w14:paraId="6FF64E26" w14:textId="77777777" w:rsidR="00F04F9C" w:rsidRPr="00F04F9C" w:rsidRDefault="00F04F9C" w:rsidP="00F04F9C">
      <w:pPr>
        <w:tabs>
          <w:tab w:val="left" w:pos="6740"/>
        </w:tabs>
        <w:spacing w:after="0" w:line="276" w:lineRule="auto"/>
        <w:rPr>
          <w:rFonts w:ascii="Calibri" w:eastAsia="Times New Roman" w:hAnsi="Calibri" w:cs="Calibri"/>
          <w:bCs/>
          <w:sz w:val="24"/>
          <w:szCs w:val="24"/>
          <w:lang w:val="en-US" w:eastAsia="ja-JP"/>
        </w:rPr>
      </w:pPr>
      <w:r w:rsidRPr="00F04F9C">
        <w:rPr>
          <w:rFonts w:ascii="Calibri" w:eastAsia="Times New Roman" w:hAnsi="Calibri" w:cs="Calibri"/>
          <w:bCs/>
          <w:sz w:val="24"/>
          <w:szCs w:val="24"/>
          <w:lang w:val="en-US" w:eastAsia="ja-JP"/>
        </w:rPr>
        <w:t>Byddwn yn gweithio gyda'r holl ymgeiswyr a gweithwyr i sicrhau eu bod yn cael eu cefnogi i berfformio i'w llawn botensial.</w:t>
      </w:r>
    </w:p>
    <w:p w14:paraId="57210622" w14:textId="77777777" w:rsidR="00F04F9C" w:rsidRPr="00F04F9C" w:rsidRDefault="00F04F9C" w:rsidP="00F04F9C">
      <w:pPr>
        <w:tabs>
          <w:tab w:val="left" w:pos="6740"/>
        </w:tabs>
        <w:spacing w:after="0" w:line="276" w:lineRule="auto"/>
        <w:rPr>
          <w:rFonts w:ascii="Calibri" w:eastAsia="Times New Roman" w:hAnsi="Calibri" w:cs="Calibri"/>
          <w:bCs/>
          <w:sz w:val="24"/>
          <w:szCs w:val="24"/>
          <w:lang w:val="en-US" w:eastAsia="ja-JP"/>
        </w:rPr>
      </w:pPr>
    </w:p>
    <w:p w14:paraId="0AE215F4" w14:textId="6205A542" w:rsidR="00CB5997" w:rsidRPr="00CB5997" w:rsidRDefault="00F04F9C" w:rsidP="00F04F9C">
      <w:pPr>
        <w:tabs>
          <w:tab w:val="left" w:pos="6740"/>
        </w:tabs>
        <w:spacing w:after="0" w:line="276" w:lineRule="auto"/>
        <w:rPr>
          <w:rFonts w:ascii="Calibri" w:eastAsia="Times New Roman" w:hAnsi="Calibri" w:cs="Calibri"/>
          <w:bCs/>
          <w:sz w:val="24"/>
          <w:szCs w:val="24"/>
          <w:lang w:val="en-US" w:eastAsia="ja-JP"/>
        </w:rPr>
      </w:pPr>
      <w:r w:rsidRPr="00F04F9C">
        <w:rPr>
          <w:rFonts w:ascii="Calibri" w:eastAsia="Times New Roman" w:hAnsi="Calibri" w:cs="Calibri"/>
          <w:bCs/>
          <w:sz w:val="24"/>
          <w:szCs w:val="24"/>
          <w:lang w:val="en-US" w:eastAsia="ja-JP"/>
        </w:rPr>
        <w:t xml:space="preserve">Dylid cyflwyno ceisiadau i </w:t>
      </w:r>
      <w:hyperlink r:id="rId13" w:history="1">
        <w:r w:rsidR="00CB5997" w:rsidRPr="00CB5997">
          <w:rPr>
            <w:rFonts w:ascii="Calibri" w:eastAsia="Times New Roman" w:hAnsi="Calibri" w:cs="Calibri"/>
            <w:bCs/>
            <w:color w:val="0000FF"/>
            <w:sz w:val="24"/>
            <w:szCs w:val="24"/>
            <w:u w:val="single"/>
            <w:lang w:val="en-US" w:eastAsia="ja-JP"/>
          </w:rPr>
          <w:t>office@disabilitysportwales.com</w:t>
        </w:r>
      </w:hyperlink>
      <w:r w:rsidR="00CB5997" w:rsidRPr="00CB5997">
        <w:rPr>
          <w:rFonts w:ascii="Calibri" w:eastAsia="Times New Roman" w:hAnsi="Calibri" w:cs="Calibri"/>
          <w:bCs/>
          <w:sz w:val="24"/>
          <w:szCs w:val="24"/>
          <w:lang w:val="en-US" w:eastAsia="ja-JP"/>
        </w:rPr>
        <w:t xml:space="preserve"> </w:t>
      </w:r>
    </w:p>
    <w:p w14:paraId="1E70E498" w14:textId="77777777" w:rsidR="00CB5997" w:rsidRPr="00CB5997" w:rsidRDefault="00CB5997" w:rsidP="00CB5997">
      <w:pPr>
        <w:tabs>
          <w:tab w:val="left" w:pos="6740"/>
        </w:tabs>
        <w:spacing w:after="0" w:line="276" w:lineRule="auto"/>
        <w:rPr>
          <w:rFonts w:ascii="Calibri" w:eastAsia="Times New Roman" w:hAnsi="Calibri" w:cs="Calibri"/>
          <w:bCs/>
          <w:sz w:val="24"/>
          <w:szCs w:val="24"/>
          <w:lang w:val="en-US" w:eastAsia="ja-JP"/>
        </w:rPr>
      </w:pPr>
    </w:p>
    <w:p w14:paraId="6BFE6279" w14:textId="3B8A1068" w:rsidR="00CB5997" w:rsidRPr="00CB5997" w:rsidRDefault="00F04F9C" w:rsidP="00CB5997">
      <w:pPr>
        <w:tabs>
          <w:tab w:val="left" w:pos="6740"/>
        </w:tabs>
        <w:spacing w:after="0" w:line="276" w:lineRule="auto"/>
        <w:rPr>
          <w:rFonts w:ascii="Calibri" w:eastAsia="Times New Roman" w:hAnsi="Calibri" w:cs="Calibri"/>
          <w:bCs/>
          <w:sz w:val="24"/>
          <w:szCs w:val="24"/>
          <w:lang w:val="en-US" w:eastAsia="ja-JP"/>
        </w:rPr>
      </w:pPr>
      <w:r w:rsidRPr="00F04F9C">
        <w:rPr>
          <w:rFonts w:ascii="Calibri" w:eastAsia="Times New Roman" w:hAnsi="Calibri" w:cs="Calibri"/>
          <w:bCs/>
          <w:sz w:val="24"/>
          <w:szCs w:val="24"/>
          <w:lang w:val="en-US" w:eastAsia="ja-JP"/>
        </w:rPr>
        <w:t>Am ragor o wybodaeth neu sgwrs anffurfiol, os gwelwch yn dda</w:t>
      </w:r>
      <w:r w:rsidR="00CB5997" w:rsidRPr="00CB5997">
        <w:rPr>
          <w:rFonts w:ascii="Calibri" w:eastAsia="Times New Roman" w:hAnsi="Calibri" w:cs="Calibri"/>
          <w:bCs/>
          <w:sz w:val="24"/>
          <w:szCs w:val="24"/>
          <w:lang w:val="en-US" w:eastAsia="ja-JP"/>
        </w:rPr>
        <w:t xml:space="preserve">: </w:t>
      </w:r>
    </w:p>
    <w:p w14:paraId="1914B232" w14:textId="7E62FA36" w:rsidR="00CB5997" w:rsidRPr="00CB5997" w:rsidRDefault="00F04F9C" w:rsidP="00CB5997">
      <w:pPr>
        <w:tabs>
          <w:tab w:val="left" w:pos="6740"/>
        </w:tabs>
        <w:spacing w:after="0" w:line="276" w:lineRule="auto"/>
        <w:rPr>
          <w:rFonts w:ascii="Calibri" w:eastAsia="Times New Roman" w:hAnsi="Calibri" w:cs="Calibri"/>
          <w:bCs/>
          <w:sz w:val="24"/>
          <w:szCs w:val="24"/>
          <w:lang w:val="en-US" w:eastAsia="ja-JP"/>
        </w:rPr>
      </w:pPr>
      <w:r>
        <w:rPr>
          <w:rFonts w:ascii="Calibri" w:eastAsia="Times New Roman" w:hAnsi="Calibri" w:cs="Calibri"/>
          <w:b/>
          <w:sz w:val="24"/>
          <w:szCs w:val="24"/>
          <w:lang w:val="en-US" w:eastAsia="ja-JP"/>
        </w:rPr>
        <w:t>E-bost</w:t>
      </w:r>
      <w:r w:rsidR="00CB5997" w:rsidRPr="00CB5997">
        <w:rPr>
          <w:rFonts w:ascii="Calibri" w:eastAsia="Times New Roman" w:hAnsi="Calibri" w:cs="Calibri"/>
          <w:bCs/>
          <w:sz w:val="24"/>
          <w:szCs w:val="24"/>
          <w:lang w:val="en-US" w:eastAsia="ja-JP"/>
        </w:rPr>
        <w:t xml:space="preserve">:  </w:t>
      </w:r>
      <w:hyperlink r:id="rId14" w:history="1">
        <w:r w:rsidR="0087680A" w:rsidRPr="00FD4275">
          <w:rPr>
            <w:rStyle w:val="Hyperlink"/>
            <w:rFonts w:ascii="Calibri" w:eastAsia="Times New Roman" w:hAnsi="Calibri" w:cs="Calibri"/>
            <w:sz w:val="24"/>
            <w:szCs w:val="20"/>
            <w:lang w:val="en-US"/>
          </w:rPr>
          <w:t>darren.carew</w:t>
        </w:r>
        <w:r w:rsidR="0087680A" w:rsidRPr="00FD4275">
          <w:rPr>
            <w:rStyle w:val="Hyperlink"/>
            <w:rFonts w:ascii="Calibri" w:eastAsia="Times New Roman" w:hAnsi="Calibri" w:cs="Calibri"/>
            <w:bCs/>
            <w:sz w:val="24"/>
            <w:szCs w:val="24"/>
            <w:lang w:val="en-US" w:eastAsia="ja-JP"/>
          </w:rPr>
          <w:t>@disabilitysportwales.com</w:t>
        </w:r>
      </w:hyperlink>
      <w:r w:rsidR="00CB5997" w:rsidRPr="00CB5997">
        <w:rPr>
          <w:rFonts w:ascii="Calibri" w:eastAsia="Times New Roman" w:hAnsi="Calibri" w:cs="Calibri"/>
          <w:bCs/>
          <w:sz w:val="24"/>
          <w:szCs w:val="24"/>
          <w:lang w:val="en-US" w:eastAsia="ja-JP"/>
        </w:rPr>
        <w:t xml:space="preserve">  </w:t>
      </w:r>
      <w:r>
        <w:rPr>
          <w:rFonts w:ascii="Calibri" w:eastAsia="Times New Roman" w:hAnsi="Calibri" w:cs="Calibri"/>
          <w:bCs/>
          <w:sz w:val="24"/>
          <w:szCs w:val="24"/>
          <w:lang w:val="en-US" w:eastAsia="ja-JP"/>
        </w:rPr>
        <w:t>neu</w:t>
      </w:r>
      <w:r w:rsidR="00CB5997" w:rsidRPr="00CB5997">
        <w:rPr>
          <w:rFonts w:ascii="Calibri" w:eastAsia="Times New Roman" w:hAnsi="Calibri" w:cs="Calibri"/>
          <w:bCs/>
          <w:sz w:val="24"/>
          <w:szCs w:val="24"/>
          <w:lang w:val="en-US" w:eastAsia="ja-JP"/>
        </w:rPr>
        <w:t xml:space="preserve"> </w:t>
      </w:r>
    </w:p>
    <w:p w14:paraId="4A5CEE50" w14:textId="1BB96571" w:rsidR="00CB5997" w:rsidRPr="006D7C30" w:rsidRDefault="00D7330D" w:rsidP="006D7C30">
      <w:pPr>
        <w:tabs>
          <w:tab w:val="left" w:pos="6740"/>
        </w:tabs>
        <w:spacing w:after="0" w:line="276" w:lineRule="auto"/>
        <w:rPr>
          <w:rFonts w:ascii="Calibri" w:eastAsia="Times New Roman" w:hAnsi="Calibri" w:cs="Calibri"/>
          <w:bCs/>
          <w:sz w:val="24"/>
          <w:szCs w:val="24"/>
          <w:lang w:val="en-US" w:eastAsia="ja-JP"/>
        </w:rPr>
      </w:pPr>
      <w:r w:rsidRPr="00D7330D">
        <w:rPr>
          <w:rFonts w:ascii="Calibri" w:eastAsia="Times New Roman" w:hAnsi="Calibri" w:cs="Calibri"/>
          <w:b/>
          <w:sz w:val="24"/>
          <w:szCs w:val="24"/>
          <w:lang w:val="en-US" w:eastAsia="ja-JP"/>
        </w:rPr>
        <w:t>Ffoniwch, tecstio, whatsapp neu anfon fideo i</w:t>
      </w:r>
      <w:r w:rsidR="00CB5997" w:rsidRPr="00CB5997">
        <w:rPr>
          <w:rFonts w:ascii="Calibri" w:eastAsia="Times New Roman" w:hAnsi="Calibri" w:cs="Calibri"/>
          <w:b/>
          <w:sz w:val="24"/>
          <w:szCs w:val="24"/>
          <w:lang w:val="en-US" w:eastAsia="ja-JP"/>
        </w:rPr>
        <w:t>:</w:t>
      </w:r>
      <w:r w:rsidR="00CB5997" w:rsidRPr="00CB5997">
        <w:rPr>
          <w:rFonts w:ascii="Calibri" w:eastAsia="Times New Roman" w:hAnsi="Calibri" w:cs="Calibri"/>
          <w:bCs/>
          <w:sz w:val="24"/>
          <w:szCs w:val="24"/>
          <w:lang w:val="en-US" w:eastAsia="ja-JP"/>
        </w:rPr>
        <w:t xml:space="preserve"> </w:t>
      </w:r>
      <w:r w:rsidR="0087680A">
        <w:rPr>
          <w:rFonts w:ascii="Calibri" w:eastAsia="Times New Roman" w:hAnsi="Calibri" w:cs="Calibri"/>
          <w:bCs/>
          <w:sz w:val="24"/>
          <w:szCs w:val="24"/>
          <w:lang w:val="en-US" w:eastAsia="ja-JP"/>
        </w:rPr>
        <w:t>Darren Carew</w:t>
      </w:r>
      <w:r w:rsidR="00CB5997" w:rsidRPr="00CB5997">
        <w:rPr>
          <w:rFonts w:ascii="Calibri" w:eastAsia="Times New Roman" w:hAnsi="Calibri" w:cs="Calibri"/>
          <w:bCs/>
          <w:sz w:val="24"/>
          <w:szCs w:val="24"/>
          <w:lang w:val="en-US" w:eastAsia="ja-JP"/>
        </w:rPr>
        <w:t xml:space="preserve">, </w:t>
      </w:r>
      <w:r>
        <w:rPr>
          <w:rFonts w:ascii="Calibri" w:eastAsia="Times New Roman" w:hAnsi="Calibri" w:cs="Calibri"/>
          <w:bCs/>
          <w:sz w:val="24"/>
          <w:szCs w:val="24"/>
          <w:lang w:val="en-US" w:eastAsia="ja-JP"/>
        </w:rPr>
        <w:t>074580</w:t>
      </w:r>
      <w:bookmarkEnd w:id="0"/>
      <w:r w:rsidR="0087680A">
        <w:rPr>
          <w:rFonts w:ascii="Calibri" w:eastAsia="Times New Roman" w:hAnsi="Calibri" w:cs="Calibri"/>
          <w:bCs/>
          <w:sz w:val="24"/>
          <w:szCs w:val="24"/>
          <w:lang w:val="en-US" w:eastAsia="ja-JP"/>
        </w:rPr>
        <w:t>31778</w:t>
      </w:r>
    </w:p>
    <w:sectPr w:rsidR="00CB5997" w:rsidRPr="006D7C30" w:rsidSect="00CB5997">
      <w:headerReference w:type="default" r:id="rId15"/>
      <w:pgSz w:w="11906" w:h="16838"/>
      <w:pgMar w:top="720" w:right="720" w:bottom="720" w:left="720" w:header="284"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014741" w14:textId="77777777" w:rsidR="00A44BF4" w:rsidRDefault="00A44BF4" w:rsidP="00293413">
      <w:pPr>
        <w:spacing w:after="0" w:line="240" w:lineRule="auto"/>
      </w:pPr>
      <w:r>
        <w:separator/>
      </w:r>
    </w:p>
  </w:endnote>
  <w:endnote w:type="continuationSeparator" w:id="0">
    <w:p w14:paraId="401FABAC" w14:textId="77777777" w:rsidR="00A44BF4" w:rsidRDefault="00A44BF4" w:rsidP="002934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A5C6C" w14:textId="77777777" w:rsidR="00A44BF4" w:rsidRDefault="00A44BF4" w:rsidP="00293413">
      <w:pPr>
        <w:spacing w:after="0" w:line="240" w:lineRule="auto"/>
      </w:pPr>
      <w:r>
        <w:separator/>
      </w:r>
    </w:p>
  </w:footnote>
  <w:footnote w:type="continuationSeparator" w:id="0">
    <w:p w14:paraId="5FC00C5D" w14:textId="77777777" w:rsidR="00A44BF4" w:rsidRDefault="00A44BF4" w:rsidP="002934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6D580" w14:textId="4053D997" w:rsidR="00293413" w:rsidRPr="009F6DE3" w:rsidRDefault="00293413" w:rsidP="009F6DE3">
    <w:pPr>
      <w:pStyle w:val="z-TopofForm"/>
      <w:rPr>
        <w:rFonts w:ascii="Calibri" w:hAnsi="Calibri" w:cs="Calibri"/>
        <w:sz w:val="44"/>
        <w:szCs w:val="44"/>
        <w:lang w:eastAsia="ja-JP"/>
      </w:rPr>
    </w:pPr>
    <w:r w:rsidRPr="009F6DE3">
      <w:rPr>
        <w:rFonts w:ascii="Calibri" w:hAnsi="Calibri" w:cs="Calibri"/>
        <w:noProof/>
        <w:sz w:val="44"/>
        <w:szCs w:val="44"/>
        <w:lang w:eastAsia="ja-JP"/>
      </w:rPr>
      <w:drawing>
        <wp:anchor distT="0" distB="0" distL="114300" distR="114300" simplePos="0" relativeHeight="251654144" behindDoc="0" locked="0" layoutInCell="1" allowOverlap="1" wp14:anchorId="290B2E35" wp14:editId="2CF86226">
          <wp:simplePos x="0" y="0"/>
          <wp:positionH relativeFrom="column">
            <wp:posOffset>4914900</wp:posOffset>
          </wp:positionH>
          <wp:positionV relativeFrom="paragraph">
            <wp:posOffset>7620</wp:posOffset>
          </wp:positionV>
          <wp:extent cx="1893462" cy="720000"/>
          <wp:effectExtent l="0" t="0" r="0" b="4445"/>
          <wp:wrapSquare wrapText="bothSides"/>
          <wp:docPr id="4" name="Picture 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SW 2019 logo landscape.jpg"/>
                  <pic:cNvPicPr/>
                </pic:nvPicPr>
                <pic:blipFill>
                  <a:blip r:embed="rId1">
                    <a:extLst>
                      <a:ext uri="{28A0092B-C50C-407E-A947-70E740481C1C}">
                        <a14:useLocalDpi xmlns:a14="http://schemas.microsoft.com/office/drawing/2010/main" val="0"/>
                      </a:ext>
                    </a:extLst>
                  </a:blip>
                  <a:stretch>
                    <a:fillRect/>
                  </a:stretch>
                </pic:blipFill>
                <pic:spPr>
                  <a:xfrm>
                    <a:off x="0" y="0"/>
                    <a:ext cx="1893462" cy="720000"/>
                  </a:xfrm>
                  <a:prstGeom prst="rect">
                    <a:avLst/>
                  </a:prstGeom>
                </pic:spPr>
              </pic:pic>
            </a:graphicData>
          </a:graphic>
          <wp14:sizeRelH relativeFrom="page">
            <wp14:pctWidth>0</wp14:pctWidth>
          </wp14:sizeRelH>
          <wp14:sizeRelV relativeFrom="page">
            <wp14:pctHeight>0</wp14:pctHeight>
          </wp14:sizeRelV>
        </wp:anchor>
      </w:drawing>
    </w:r>
    <w:bookmarkStart w:id="8" w:name="_Hlk111808091"/>
    <w:bookmarkStart w:id="9" w:name="_Hlk111808092"/>
    <w:r w:rsidR="001067FD" w:rsidRPr="009F6DE3">
      <w:rPr>
        <w:rFonts w:ascii="Calibri" w:hAnsi="Calibri" w:cs="Calibri"/>
        <w:noProof/>
        <w:sz w:val="44"/>
        <w:szCs w:val="44"/>
        <w:lang w:eastAsia="ja-JP"/>
      </w:rPr>
      <w:t>Uwch Swyddog Partneriaeth Ranbarthol</w:t>
    </w:r>
    <w:r w:rsidR="00161F64" w:rsidRPr="009F6DE3">
      <w:rPr>
        <w:rFonts w:ascii="Calibri" w:hAnsi="Calibri" w:cs="Calibri"/>
        <w:noProof/>
        <w:sz w:val="44"/>
        <w:szCs w:val="44"/>
        <w:lang w:eastAsia="ja-JP"/>
      </w:rPr>
      <w:t xml:space="preserve">: </w:t>
    </w:r>
    <w:bookmarkStart w:id="10" w:name="_Hlk112166925"/>
    <w:r w:rsidR="009F6DE3">
      <w:rPr>
        <w:rFonts w:ascii="Calibri" w:hAnsi="Calibri" w:cs="Calibri"/>
        <w:noProof/>
        <w:sz w:val="44"/>
        <w:szCs w:val="44"/>
        <w:lang w:eastAsia="ja-JP"/>
      </w:rPr>
      <w:t xml:space="preserve"> </w:t>
    </w:r>
    <w:r w:rsidR="009F6DE3" w:rsidRPr="009F6DE3">
      <w:rPr>
        <w:rFonts w:ascii="Calibri" w:hAnsi="Calibri" w:cs="Calibri"/>
        <w:noProof/>
        <w:sz w:val="44"/>
        <w:szCs w:val="44"/>
        <w:lang w:eastAsia="ja-JP"/>
      </w:rPr>
      <w:t>Gorllewin Cymru</w:t>
    </w:r>
    <w:bookmarkEnd w:id="10"/>
  </w:p>
  <w:bookmarkEnd w:id="8"/>
  <w:bookmarkEnd w:id="9"/>
  <w:p w14:paraId="5AFE68D4" w14:textId="1CABB6C4" w:rsidR="00293413" w:rsidRDefault="00293413" w:rsidP="001067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9C2A35"/>
    <w:multiLevelType w:val="hybridMultilevel"/>
    <w:tmpl w:val="CE983B1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D4F1280"/>
    <w:multiLevelType w:val="hybridMultilevel"/>
    <w:tmpl w:val="43B6EA58"/>
    <w:lvl w:ilvl="0" w:tplc="08090001">
      <w:start w:val="1"/>
      <w:numFmt w:val="bullet"/>
      <w:lvlText w:val=""/>
      <w:lvlJc w:val="left"/>
      <w:pPr>
        <w:ind w:left="360" w:hanging="360"/>
      </w:pPr>
      <w:rPr>
        <w:rFonts w:ascii="Symbol" w:hAnsi="Symbol" w:hint="default"/>
      </w:rPr>
    </w:lvl>
    <w:lvl w:ilvl="1" w:tplc="E46A7C06">
      <w:numFmt w:val="bullet"/>
      <w:lvlText w:val="•"/>
      <w:lvlJc w:val="left"/>
      <w:pPr>
        <w:ind w:left="1080" w:hanging="360"/>
      </w:pPr>
      <w:rPr>
        <w:rFonts w:ascii="Calibri" w:eastAsia="Calibri" w:hAnsi="Calibri" w:cs="Calibri"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22B24BCB"/>
    <w:multiLevelType w:val="hybridMultilevel"/>
    <w:tmpl w:val="E2FA4B4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28E17F5E"/>
    <w:multiLevelType w:val="hybridMultilevel"/>
    <w:tmpl w:val="07C090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49BB4144"/>
    <w:multiLevelType w:val="hybridMultilevel"/>
    <w:tmpl w:val="A87ACE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519C09F7"/>
    <w:multiLevelType w:val="hybridMultilevel"/>
    <w:tmpl w:val="C7B4C6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5A007AC3"/>
    <w:multiLevelType w:val="multilevel"/>
    <w:tmpl w:val="B4CA418E"/>
    <w:lvl w:ilvl="0">
      <w:start w:val="1"/>
      <w:numFmt w:val="decimal"/>
      <w:lvlText w:val="%1."/>
      <w:lvlJc w:val="left"/>
      <w:pPr>
        <w:ind w:left="360" w:hanging="360"/>
      </w:pPr>
      <w:rPr>
        <w:rFonts w:hint="default"/>
        <w:b w:val="0"/>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5E2C7B0E"/>
    <w:multiLevelType w:val="hybridMultilevel"/>
    <w:tmpl w:val="FD4630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606139FC"/>
    <w:multiLevelType w:val="hybridMultilevel"/>
    <w:tmpl w:val="876007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7033531"/>
    <w:multiLevelType w:val="hybridMultilevel"/>
    <w:tmpl w:val="B87CF5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7832E49"/>
    <w:multiLevelType w:val="hybridMultilevel"/>
    <w:tmpl w:val="AFE0B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51121E"/>
    <w:multiLevelType w:val="multilevel"/>
    <w:tmpl w:val="8C5E7E6C"/>
    <w:lvl w:ilvl="0">
      <w:start w:val="1"/>
      <w:numFmt w:val="decimal"/>
      <w:lvlText w:val="%1)"/>
      <w:lvlJc w:val="left"/>
      <w:pPr>
        <w:ind w:left="360" w:hanging="360"/>
      </w:pPr>
      <w:rPr>
        <w:rFonts w:hint="default"/>
        <w:b w:val="0"/>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254122785">
    <w:abstractNumId w:val="11"/>
  </w:num>
  <w:num w:numId="2" w16cid:durableId="1559901454">
    <w:abstractNumId w:val="7"/>
  </w:num>
  <w:num w:numId="3" w16cid:durableId="568081516">
    <w:abstractNumId w:val="4"/>
  </w:num>
  <w:num w:numId="4" w16cid:durableId="278418266">
    <w:abstractNumId w:val="9"/>
  </w:num>
  <w:num w:numId="5" w16cid:durableId="2064522219">
    <w:abstractNumId w:val="6"/>
  </w:num>
  <w:num w:numId="6" w16cid:durableId="1619141477">
    <w:abstractNumId w:val="5"/>
  </w:num>
  <w:num w:numId="7" w16cid:durableId="1266231722">
    <w:abstractNumId w:val="3"/>
  </w:num>
  <w:num w:numId="8" w16cid:durableId="191186166">
    <w:abstractNumId w:val="8"/>
  </w:num>
  <w:num w:numId="9" w16cid:durableId="1678341837">
    <w:abstractNumId w:val="2"/>
  </w:num>
  <w:num w:numId="10" w16cid:durableId="1147428849">
    <w:abstractNumId w:val="0"/>
  </w:num>
  <w:num w:numId="11" w16cid:durableId="1760443102">
    <w:abstractNumId w:val="1"/>
  </w:num>
  <w:num w:numId="12" w16cid:durableId="135522456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7110"/>
    <w:rsid w:val="00042E27"/>
    <w:rsid w:val="00050E5B"/>
    <w:rsid w:val="00051ECD"/>
    <w:rsid w:val="00054B83"/>
    <w:rsid w:val="0006283A"/>
    <w:rsid w:val="000720A3"/>
    <w:rsid w:val="00095CC9"/>
    <w:rsid w:val="000A25AF"/>
    <w:rsid w:val="000D63E6"/>
    <w:rsid w:val="000F3B8A"/>
    <w:rsid w:val="001067FD"/>
    <w:rsid w:val="0011336D"/>
    <w:rsid w:val="00114FCE"/>
    <w:rsid w:val="00126CEE"/>
    <w:rsid w:val="00127260"/>
    <w:rsid w:val="0013145E"/>
    <w:rsid w:val="001333C6"/>
    <w:rsid w:val="00141FBD"/>
    <w:rsid w:val="001501E5"/>
    <w:rsid w:val="00161F64"/>
    <w:rsid w:val="00174016"/>
    <w:rsid w:val="00184402"/>
    <w:rsid w:val="001A04D0"/>
    <w:rsid w:val="001A2AEF"/>
    <w:rsid w:val="001C2165"/>
    <w:rsid w:val="001E70BB"/>
    <w:rsid w:val="00224EAD"/>
    <w:rsid w:val="002335CA"/>
    <w:rsid w:val="00236958"/>
    <w:rsid w:val="002378CE"/>
    <w:rsid w:val="00252B1A"/>
    <w:rsid w:val="002717F0"/>
    <w:rsid w:val="00284FF2"/>
    <w:rsid w:val="00293413"/>
    <w:rsid w:val="0029419D"/>
    <w:rsid w:val="002B3005"/>
    <w:rsid w:val="002D31FD"/>
    <w:rsid w:val="002D5C51"/>
    <w:rsid w:val="002F36C7"/>
    <w:rsid w:val="002F58E0"/>
    <w:rsid w:val="002F6029"/>
    <w:rsid w:val="00304B2B"/>
    <w:rsid w:val="00305ACB"/>
    <w:rsid w:val="00321102"/>
    <w:rsid w:val="00325225"/>
    <w:rsid w:val="00326640"/>
    <w:rsid w:val="00347C53"/>
    <w:rsid w:val="00351F77"/>
    <w:rsid w:val="003614AB"/>
    <w:rsid w:val="00374FE0"/>
    <w:rsid w:val="00381177"/>
    <w:rsid w:val="003841E4"/>
    <w:rsid w:val="00391040"/>
    <w:rsid w:val="003B2EEF"/>
    <w:rsid w:val="003B7D87"/>
    <w:rsid w:val="003E4E8F"/>
    <w:rsid w:val="003F1409"/>
    <w:rsid w:val="004012A9"/>
    <w:rsid w:val="00401E53"/>
    <w:rsid w:val="00422DB1"/>
    <w:rsid w:val="004319E9"/>
    <w:rsid w:val="00440CD1"/>
    <w:rsid w:val="004414CC"/>
    <w:rsid w:val="00450508"/>
    <w:rsid w:val="004A2E45"/>
    <w:rsid w:val="004A5D1C"/>
    <w:rsid w:val="004B2F33"/>
    <w:rsid w:val="004C4A31"/>
    <w:rsid w:val="004D4A7F"/>
    <w:rsid w:val="004E3DAC"/>
    <w:rsid w:val="004E4038"/>
    <w:rsid w:val="00504626"/>
    <w:rsid w:val="00516547"/>
    <w:rsid w:val="00526B20"/>
    <w:rsid w:val="00530281"/>
    <w:rsid w:val="00537D5B"/>
    <w:rsid w:val="00580B9F"/>
    <w:rsid w:val="00587110"/>
    <w:rsid w:val="00596BF6"/>
    <w:rsid w:val="00597F87"/>
    <w:rsid w:val="005A0017"/>
    <w:rsid w:val="005A0B71"/>
    <w:rsid w:val="005B62CD"/>
    <w:rsid w:val="005C6953"/>
    <w:rsid w:val="005D7E78"/>
    <w:rsid w:val="005E0611"/>
    <w:rsid w:val="005E0C78"/>
    <w:rsid w:val="005F49A5"/>
    <w:rsid w:val="005F574A"/>
    <w:rsid w:val="00625A27"/>
    <w:rsid w:val="00633901"/>
    <w:rsid w:val="006411ED"/>
    <w:rsid w:val="00643652"/>
    <w:rsid w:val="00646534"/>
    <w:rsid w:val="00652149"/>
    <w:rsid w:val="0065639C"/>
    <w:rsid w:val="006566AD"/>
    <w:rsid w:val="00657808"/>
    <w:rsid w:val="0067437B"/>
    <w:rsid w:val="00681DAF"/>
    <w:rsid w:val="006834CF"/>
    <w:rsid w:val="00684EC4"/>
    <w:rsid w:val="00687586"/>
    <w:rsid w:val="006A4CE1"/>
    <w:rsid w:val="006D7C30"/>
    <w:rsid w:val="006F6F8C"/>
    <w:rsid w:val="006F7C22"/>
    <w:rsid w:val="00700E1B"/>
    <w:rsid w:val="007034BB"/>
    <w:rsid w:val="00704619"/>
    <w:rsid w:val="007047A9"/>
    <w:rsid w:val="0071545B"/>
    <w:rsid w:val="0073103B"/>
    <w:rsid w:val="0074190F"/>
    <w:rsid w:val="00755A94"/>
    <w:rsid w:val="007A4F9D"/>
    <w:rsid w:val="007C4AB3"/>
    <w:rsid w:val="007C5FDE"/>
    <w:rsid w:val="0080369F"/>
    <w:rsid w:val="008106BF"/>
    <w:rsid w:val="00810A0E"/>
    <w:rsid w:val="008150C1"/>
    <w:rsid w:val="008163BA"/>
    <w:rsid w:val="008170FE"/>
    <w:rsid w:val="00817552"/>
    <w:rsid w:val="00824111"/>
    <w:rsid w:val="008436F8"/>
    <w:rsid w:val="00863A9E"/>
    <w:rsid w:val="0087680A"/>
    <w:rsid w:val="008A6339"/>
    <w:rsid w:val="008C3773"/>
    <w:rsid w:val="008C5869"/>
    <w:rsid w:val="008C65A6"/>
    <w:rsid w:val="008C6F6D"/>
    <w:rsid w:val="008D33CF"/>
    <w:rsid w:val="008F2163"/>
    <w:rsid w:val="0091387A"/>
    <w:rsid w:val="00922E31"/>
    <w:rsid w:val="00934A01"/>
    <w:rsid w:val="009361D4"/>
    <w:rsid w:val="0094720E"/>
    <w:rsid w:val="0098649B"/>
    <w:rsid w:val="00996187"/>
    <w:rsid w:val="009A1A29"/>
    <w:rsid w:val="009A1A45"/>
    <w:rsid w:val="009A48BE"/>
    <w:rsid w:val="009E0889"/>
    <w:rsid w:val="009F6DE3"/>
    <w:rsid w:val="00A20ABD"/>
    <w:rsid w:val="00A27C17"/>
    <w:rsid w:val="00A317FA"/>
    <w:rsid w:val="00A32F06"/>
    <w:rsid w:val="00A33289"/>
    <w:rsid w:val="00A44BF4"/>
    <w:rsid w:val="00A548D7"/>
    <w:rsid w:val="00A57F07"/>
    <w:rsid w:val="00A6124A"/>
    <w:rsid w:val="00A64EA6"/>
    <w:rsid w:val="00A95A7C"/>
    <w:rsid w:val="00AA1D1D"/>
    <w:rsid w:val="00AA4D3B"/>
    <w:rsid w:val="00AB0157"/>
    <w:rsid w:val="00AC7E92"/>
    <w:rsid w:val="00AD64CE"/>
    <w:rsid w:val="00AE17CC"/>
    <w:rsid w:val="00AE1BC6"/>
    <w:rsid w:val="00AE4360"/>
    <w:rsid w:val="00B153DD"/>
    <w:rsid w:val="00B3682F"/>
    <w:rsid w:val="00B4379F"/>
    <w:rsid w:val="00B54866"/>
    <w:rsid w:val="00B9207C"/>
    <w:rsid w:val="00BB51E1"/>
    <w:rsid w:val="00BE569D"/>
    <w:rsid w:val="00C05B3C"/>
    <w:rsid w:val="00C20D2E"/>
    <w:rsid w:val="00C23A0D"/>
    <w:rsid w:val="00C241B1"/>
    <w:rsid w:val="00C508C5"/>
    <w:rsid w:val="00CB5997"/>
    <w:rsid w:val="00CC154C"/>
    <w:rsid w:val="00CC45FA"/>
    <w:rsid w:val="00CD1610"/>
    <w:rsid w:val="00CD3B4F"/>
    <w:rsid w:val="00CD6026"/>
    <w:rsid w:val="00D05E9F"/>
    <w:rsid w:val="00D10C1A"/>
    <w:rsid w:val="00D12CA8"/>
    <w:rsid w:val="00D201B4"/>
    <w:rsid w:val="00D23355"/>
    <w:rsid w:val="00D2555D"/>
    <w:rsid w:val="00D25B7D"/>
    <w:rsid w:val="00D40522"/>
    <w:rsid w:val="00D5263E"/>
    <w:rsid w:val="00D62431"/>
    <w:rsid w:val="00D70231"/>
    <w:rsid w:val="00D7330D"/>
    <w:rsid w:val="00D741E0"/>
    <w:rsid w:val="00D772B4"/>
    <w:rsid w:val="00DA493F"/>
    <w:rsid w:val="00DC1CCD"/>
    <w:rsid w:val="00DC71D7"/>
    <w:rsid w:val="00DC7E66"/>
    <w:rsid w:val="00DD066C"/>
    <w:rsid w:val="00DD38C4"/>
    <w:rsid w:val="00E172BE"/>
    <w:rsid w:val="00E21AD1"/>
    <w:rsid w:val="00E279EC"/>
    <w:rsid w:val="00E53431"/>
    <w:rsid w:val="00E62773"/>
    <w:rsid w:val="00E66A6E"/>
    <w:rsid w:val="00E87ADB"/>
    <w:rsid w:val="00EA1692"/>
    <w:rsid w:val="00EB334B"/>
    <w:rsid w:val="00EC3521"/>
    <w:rsid w:val="00ED4951"/>
    <w:rsid w:val="00EE3447"/>
    <w:rsid w:val="00EE5DA8"/>
    <w:rsid w:val="00EF0333"/>
    <w:rsid w:val="00EF29A2"/>
    <w:rsid w:val="00F04F9C"/>
    <w:rsid w:val="00F0737F"/>
    <w:rsid w:val="00F13F68"/>
    <w:rsid w:val="00F407FB"/>
    <w:rsid w:val="00F45401"/>
    <w:rsid w:val="00F50BAE"/>
    <w:rsid w:val="00F647D6"/>
    <w:rsid w:val="00F67E12"/>
    <w:rsid w:val="00F80634"/>
    <w:rsid w:val="00FA5AEC"/>
    <w:rsid w:val="00FA61CE"/>
    <w:rsid w:val="00FA6457"/>
    <w:rsid w:val="00FA672B"/>
    <w:rsid w:val="00FB02F7"/>
    <w:rsid w:val="00FB5452"/>
    <w:rsid w:val="00FE04D8"/>
    <w:rsid w:val="23E3A8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8FCBDF"/>
  <w15:chartTrackingRefBased/>
  <w15:docId w15:val="{8A27E3B1-E138-40B9-9F5C-AED3CD127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11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87110"/>
    <w:pPr>
      <w:ind w:left="720"/>
      <w:contextualSpacing/>
    </w:pPr>
  </w:style>
  <w:style w:type="paragraph" w:styleId="z-TopofForm">
    <w:name w:val="HTML Top of Form"/>
    <w:basedOn w:val="Normal"/>
    <w:link w:val="z-TopofFormChar"/>
    <w:rsid w:val="00587110"/>
    <w:pPr>
      <w:spacing w:after="0" w:line="240" w:lineRule="auto"/>
    </w:pPr>
    <w:rPr>
      <w:rFonts w:ascii="Times New Roman" w:eastAsia="Times New Roman" w:hAnsi="Times New Roman" w:cs="Times New Roman"/>
      <w:sz w:val="24"/>
      <w:szCs w:val="20"/>
      <w:lang w:val="en-US"/>
    </w:rPr>
  </w:style>
  <w:style w:type="character" w:customStyle="1" w:styleId="z-TopofFormChar">
    <w:name w:val="z-Top of Form Char"/>
    <w:basedOn w:val="DefaultParagraphFont"/>
    <w:link w:val="z-TopofForm"/>
    <w:rsid w:val="00587110"/>
    <w:rPr>
      <w:rFonts w:ascii="Times New Roman" w:eastAsia="Times New Roman" w:hAnsi="Times New Roman" w:cs="Times New Roman"/>
      <w:sz w:val="24"/>
      <w:szCs w:val="20"/>
      <w:lang w:val="en-US"/>
    </w:rPr>
  </w:style>
  <w:style w:type="paragraph" w:styleId="Header">
    <w:name w:val="header"/>
    <w:basedOn w:val="Normal"/>
    <w:link w:val="HeaderChar"/>
    <w:uiPriority w:val="99"/>
    <w:unhideWhenUsed/>
    <w:rsid w:val="002934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293413"/>
  </w:style>
  <w:style w:type="paragraph" w:styleId="Footer">
    <w:name w:val="footer"/>
    <w:basedOn w:val="Normal"/>
    <w:link w:val="FooterChar"/>
    <w:uiPriority w:val="99"/>
    <w:unhideWhenUsed/>
    <w:rsid w:val="002934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293413"/>
  </w:style>
  <w:style w:type="table" w:styleId="GridTable5Dark-Accent1">
    <w:name w:val="Grid Table 5 Dark Accent 1"/>
    <w:basedOn w:val="TableNormal"/>
    <w:uiPriority w:val="50"/>
    <w:rsid w:val="00293413"/>
    <w:pPr>
      <w:spacing w:after="0" w:line="240" w:lineRule="auto"/>
    </w:pPr>
    <w:rPr>
      <w:rFonts w:ascii="Calibri" w:eastAsia="Calibri" w:hAnsi="Calibri" w:cs="Times New Roman"/>
      <w:sz w:val="20"/>
      <w:szCs w:val="20"/>
      <w:lang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styleId="CommentReference">
    <w:name w:val="annotation reference"/>
    <w:basedOn w:val="DefaultParagraphFont"/>
    <w:uiPriority w:val="99"/>
    <w:semiHidden/>
    <w:unhideWhenUsed/>
    <w:rsid w:val="00054B83"/>
    <w:rPr>
      <w:sz w:val="16"/>
      <w:szCs w:val="16"/>
    </w:rPr>
  </w:style>
  <w:style w:type="paragraph" w:styleId="CommentText">
    <w:name w:val="annotation text"/>
    <w:basedOn w:val="Normal"/>
    <w:link w:val="CommentTextChar"/>
    <w:uiPriority w:val="99"/>
    <w:semiHidden/>
    <w:unhideWhenUsed/>
    <w:rsid w:val="00054B83"/>
    <w:pPr>
      <w:spacing w:line="240" w:lineRule="auto"/>
    </w:pPr>
    <w:rPr>
      <w:sz w:val="20"/>
      <w:szCs w:val="20"/>
    </w:rPr>
  </w:style>
  <w:style w:type="character" w:customStyle="1" w:styleId="CommentTextChar">
    <w:name w:val="Comment Text Char"/>
    <w:basedOn w:val="DefaultParagraphFont"/>
    <w:link w:val="CommentText"/>
    <w:uiPriority w:val="99"/>
    <w:semiHidden/>
    <w:rsid w:val="00054B83"/>
    <w:rPr>
      <w:sz w:val="20"/>
      <w:szCs w:val="20"/>
    </w:rPr>
  </w:style>
  <w:style w:type="paragraph" w:styleId="CommentSubject">
    <w:name w:val="annotation subject"/>
    <w:basedOn w:val="CommentText"/>
    <w:next w:val="CommentText"/>
    <w:link w:val="CommentSubjectChar"/>
    <w:uiPriority w:val="99"/>
    <w:semiHidden/>
    <w:unhideWhenUsed/>
    <w:rsid w:val="00054B83"/>
    <w:rPr>
      <w:b/>
      <w:bCs/>
    </w:rPr>
  </w:style>
  <w:style w:type="character" w:customStyle="1" w:styleId="CommentSubjectChar">
    <w:name w:val="Comment Subject Char"/>
    <w:basedOn w:val="CommentTextChar"/>
    <w:link w:val="CommentSubject"/>
    <w:uiPriority w:val="99"/>
    <w:semiHidden/>
    <w:rsid w:val="00054B83"/>
    <w:rPr>
      <w:b/>
      <w:bCs/>
      <w:sz w:val="20"/>
      <w:szCs w:val="20"/>
    </w:rPr>
  </w:style>
  <w:style w:type="paragraph" w:styleId="BalloonText">
    <w:name w:val="Balloon Text"/>
    <w:basedOn w:val="Normal"/>
    <w:link w:val="BalloonTextChar"/>
    <w:uiPriority w:val="99"/>
    <w:semiHidden/>
    <w:unhideWhenUsed/>
    <w:rsid w:val="00054B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4B83"/>
    <w:rPr>
      <w:rFonts w:ascii="Segoe UI" w:hAnsi="Segoe UI" w:cs="Segoe UI"/>
      <w:sz w:val="18"/>
      <w:szCs w:val="18"/>
    </w:rPr>
  </w:style>
  <w:style w:type="character" w:styleId="Hyperlink">
    <w:name w:val="Hyperlink"/>
    <w:basedOn w:val="DefaultParagraphFont"/>
    <w:uiPriority w:val="99"/>
    <w:unhideWhenUsed/>
    <w:rsid w:val="00CB5997"/>
    <w:rPr>
      <w:color w:val="0563C1" w:themeColor="hyperlink"/>
      <w:u w:val="single"/>
    </w:rPr>
  </w:style>
  <w:style w:type="character" w:styleId="UnresolvedMention">
    <w:name w:val="Unresolved Mention"/>
    <w:basedOn w:val="DefaultParagraphFont"/>
    <w:uiPriority w:val="99"/>
    <w:semiHidden/>
    <w:unhideWhenUsed/>
    <w:rsid w:val="00CB5997"/>
    <w:rPr>
      <w:color w:val="605E5C"/>
      <w:shd w:val="clear" w:color="auto" w:fill="E1DFDD"/>
    </w:rPr>
  </w:style>
  <w:style w:type="paragraph" w:styleId="HTMLPreformatted">
    <w:name w:val="HTML Preformatted"/>
    <w:basedOn w:val="Normal"/>
    <w:link w:val="HTMLPreformattedChar"/>
    <w:uiPriority w:val="99"/>
    <w:semiHidden/>
    <w:unhideWhenUsed/>
    <w:rsid w:val="0087680A"/>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7680A"/>
    <w:rPr>
      <w:rFonts w:ascii="Consolas" w:hAnsi="Consolas"/>
      <w:sz w:val="20"/>
      <w:szCs w:val="20"/>
    </w:rPr>
  </w:style>
  <w:style w:type="paragraph" w:styleId="Revision">
    <w:name w:val="Revision"/>
    <w:hidden/>
    <w:uiPriority w:val="99"/>
    <w:semiHidden/>
    <w:rsid w:val="004E403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office@disabilitysportwales.co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darren.carew@disabilitysportwales.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gfen" ma:contentTypeID="0x01010029D0E02BE817CC45AAE9FFB5371E0088" ma:contentTypeVersion="13" ma:contentTypeDescription="Creu dogfen newydd." ma:contentTypeScope="" ma:versionID="18a6b996cb23e7489201d39f95233161">
  <xsd:schema xmlns:xsd="http://www.w3.org/2001/XMLSchema" xmlns:xs="http://www.w3.org/2001/XMLSchema" xmlns:p="http://schemas.microsoft.com/office/2006/metadata/properties" xmlns:ns2="b5bf4a9c-007e-43c1-8586-967d99b34a91" xmlns:ns3="0d922216-01c1-43aa-8355-f6b238539bb9" targetNamespace="http://schemas.microsoft.com/office/2006/metadata/properties" ma:root="true" ma:fieldsID="53145dadaaf048e9a7136c40b11cf813" ns2:_="" ns3:_="">
    <xsd:import namespace="b5bf4a9c-007e-43c1-8586-967d99b34a91"/>
    <xsd:import namespace="0d922216-01c1-43aa-8355-f6b238539bb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2:SharedWithUsers" minOccurs="0"/>
                <xsd:element ref="ns2:SharedWithDetail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bf4a9c-007e-43c1-8586-967d99b34a91" elementFormDefault="qualified">
    <xsd:import namespace="http://schemas.microsoft.com/office/2006/documentManagement/types"/>
    <xsd:import namespace="http://schemas.microsoft.com/office/infopath/2007/PartnerControls"/>
    <xsd:element name="_dlc_DocId" ma:index="8" nillable="true" ma:displayName="Gwerth ID Dogfen" ma:description="Gwerth ID y ddogfen sydd wedi'i neilltuo i'r eitem hon." ma:internalName="_dlc_DocId" ma:readOnly="true">
      <xsd:simpleType>
        <xsd:restriction base="dms:Text"/>
      </xsd:simpleType>
    </xsd:element>
    <xsd:element name="_dlc_DocIdUrl" ma:index="9" nillable="true" ma:displayName="ID Dogfen" ma:description="Dolen barhaus i'r ddogfen hon."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Parhau" ma:description="Cadw ID wrth ychwanegu." ma:hidden="true" ma:internalName="_dlc_DocIdPersistId" ma:readOnly="true">
      <xsd:simpleType>
        <xsd:restriction base="dms:Boolean"/>
      </xsd:simpleType>
    </xsd:element>
    <xsd:element name="SharedWithUsers" ma:index="20" nillable="true" ma:displayName="Rhannwyd â"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Wedi Rhannu Gyda Manyl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d922216-01c1-43aa-8355-f6b238539bb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Math o Gynnwys"/>
        <xsd:element ref="dc:title" minOccurs="0" maxOccurs="1" ma:index="4" ma:displayName="Teit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F51E0B-3A8B-4C9E-B4BE-778D47F2BD66}">
  <ds:schemaRefs>
    <ds:schemaRef ds:uri="http://schemas.microsoft.com/sharepoint/v3/contenttype/forms"/>
  </ds:schemaRefs>
</ds:datastoreItem>
</file>

<file path=customXml/itemProps2.xml><?xml version="1.0" encoding="utf-8"?>
<ds:datastoreItem xmlns:ds="http://schemas.openxmlformats.org/officeDocument/2006/customXml" ds:itemID="{D852BB8B-C6D4-41C7-A0A8-ADB89A69ED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76CDD20-178C-4F65-BA7C-F39F4118CF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bf4a9c-007e-43c1-8586-967d99b34a91"/>
    <ds:schemaRef ds:uri="0d922216-01c1-43aa-8355-f6b238539b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72D9C4-69FA-4565-9BA2-55CACAD3B041}">
  <ds:schemaRefs>
    <ds:schemaRef ds:uri="http://schemas.microsoft.com/sharepoint/events"/>
  </ds:schemaRefs>
</ds:datastoreItem>
</file>

<file path=customXml/itemProps5.xml><?xml version="1.0" encoding="utf-8"?>
<ds:datastoreItem xmlns:ds="http://schemas.openxmlformats.org/officeDocument/2006/customXml" ds:itemID="{FF3C8C52-8EE0-4AEB-B9E3-4B7967C0E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966</Words>
  <Characters>5511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 Rogers</dc:creator>
  <cp:keywords/>
  <dc:description/>
  <cp:lastModifiedBy>Darren Carew</cp:lastModifiedBy>
  <cp:revision>11</cp:revision>
  <dcterms:created xsi:type="dcterms:W3CDTF">2022-12-11T20:54:00Z</dcterms:created>
  <dcterms:modified xsi:type="dcterms:W3CDTF">2026-01-14T14:46:00Z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0x01010029D0E02BE817CC45AAE9FFB5371E0088</vt:lpwstr>
  </property>
</Properties>
</file>